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440101-2024-14439</w:t>
      </w:r>
    </w:p>
    <w:p>
      <w:pPr>
        <w:pStyle w:val="null3"/>
        <w:jc w:val="center"/>
        <w:outlineLvl w:val="3"/>
      </w:pPr>
      <w:r>
        <w:rPr>
          <w:sz w:val="24"/>
          <w:b/>
        </w:rPr>
        <w:t>采购项目编号：</w:t>
      </w:r>
      <w:r>
        <w:rPr>
          <w:sz w:val="24"/>
          <w:b/>
        </w:rPr>
        <w:t>GDHXFG2406201</w:t>
      </w:r>
    </w:p>
    <w:p>
      <w:pPr>
        <w:pStyle w:val="null3"/>
        <w:jc w:val="center"/>
        <w:outlineLvl w:val="3"/>
      </w:pPr>
      <w:r>
        <w:rPr>
          <w:sz w:val="24"/>
          <w:b/>
        </w:rPr>
        <w:t>项目名称：</w:t>
      </w:r>
      <w:r>
        <w:rPr>
          <w:sz w:val="24"/>
          <w:b/>
        </w:rPr>
        <w:t>花都校区虚拟仿真综合实训室设备采购项目</w:t>
      </w:r>
    </w:p>
    <w:p>
      <w:pPr>
        <w:pStyle w:val="null3"/>
        <w:jc w:val="center"/>
        <w:outlineLvl w:val="3"/>
      </w:pPr>
      <w:r>
        <w:rPr>
          <w:sz w:val="24"/>
          <w:b/>
        </w:rPr>
        <w:t>采购人：</w:t>
      </w:r>
      <w:r>
        <w:rPr>
          <w:sz w:val="24"/>
          <w:b/>
        </w:rPr>
        <w:t>广州市纺织服装职业学校</w:t>
      </w:r>
    </w:p>
    <w:p>
      <w:pPr>
        <w:pStyle w:val="null3"/>
        <w:jc w:val="center"/>
        <w:outlineLvl w:val="3"/>
      </w:pPr>
      <w:r>
        <w:rPr>
          <w:sz w:val="24"/>
          <w:b/>
        </w:rPr>
        <w:t>采购代理机构：</w:t>
      </w:r>
      <w:r>
        <w:rPr>
          <w:sz w:val="24"/>
          <w:b/>
        </w:rPr>
        <w:t>广东和信招标代理有限公司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广东和信招标代理有限公司</w:t>
      </w:r>
      <w:r>
        <w:rPr/>
        <w:t>受</w:t>
      </w:r>
      <w:r>
        <w:rPr/>
        <w:t>广州市纺织服装职业学校</w:t>
      </w:r>
      <w:r>
        <w:rPr/>
        <w:t>的委托，采用</w:t>
      </w:r>
      <w:r>
        <w:rPr/>
        <w:t>公开招标</w:t>
      </w:r>
      <w:r>
        <w:rPr/>
        <w:t>方式组织采购</w:t>
      </w:r>
      <w:r>
        <w:rPr/>
        <w:t>花都校区虚拟仿真综合实训室设备采购项目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花都校区虚拟仿真综合实训室设备采购项目</w:t>
      </w:r>
    </w:p>
    <w:p>
      <w:pPr>
        <w:pStyle w:val="null3"/>
        <w:ind w:firstLine="480"/>
      </w:pPr>
      <w:r>
        <w:rPr/>
        <w:t>采购计划编号：</w:t>
      </w:r>
      <w:r>
        <w:rPr/>
        <w:t>440101-2024-14439</w:t>
      </w:r>
    </w:p>
    <w:p>
      <w:pPr>
        <w:pStyle w:val="null3"/>
        <w:ind w:firstLine="480"/>
      </w:pPr>
      <w:r>
        <w:rPr/>
        <w:t>采购项目编号：</w:t>
      </w:r>
      <w:r>
        <w:rPr/>
        <w:t>GDHXFG2406201</w:t>
      </w:r>
    </w:p>
    <w:p>
      <w:pPr>
        <w:pStyle w:val="null3"/>
        <w:ind w:firstLine="480"/>
      </w:pPr>
      <w:r>
        <w:rPr/>
        <w:t>采购方式：</w:t>
      </w:r>
      <w:r>
        <w:rPr/>
        <w:t>公开招标</w:t>
      </w:r>
    </w:p>
    <w:p>
      <w:pPr>
        <w:pStyle w:val="null3"/>
        <w:ind w:firstLine="480"/>
      </w:pPr>
      <w:r>
        <w:rPr/>
        <w:t>预算金额：</w:t>
      </w:r>
      <w:r>
        <w:rPr/>
        <w:t>1,853,540.00</w:t>
      </w:r>
      <w:r>
        <w:rPr/>
        <w:t>元</w:t>
      </w:r>
    </w:p>
    <w:p>
      <w:pPr>
        <w:pStyle w:val="null3"/>
        <w:outlineLvl w:val="3"/>
      </w:pPr>
      <w:r>
        <w:rPr>
          <w:sz w:val="24"/>
          <w:b/>
        </w:rPr>
        <w:t>2.项目内容及需求情况（采购项目技术规格、参数及要求）</w:t>
      </w:r>
    </w:p>
    <w:p>
      <w:pPr>
        <w:pStyle w:val="null3"/>
      </w:pPr>
      <w:r>
        <w:rPr/>
        <w:t>采购包1(花都校区虚拟仿真综合实训室设备采购项目):</w:t>
      </w:r>
    </w:p>
    <w:p>
      <w:pPr>
        <w:pStyle w:val="null3"/>
      </w:pPr>
      <w:r>
        <w:rPr/>
        <w:t>采购包预算金额：1,853,540.00元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花都校区虚拟仿真综合实训室设备采购项目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合同履行期限：自合同签订生效之日起90个自然日内完成供货、安装、实施、测试、培训、验收等工作。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2）有依法缴纳税收和社会保障资金的良好记录：按招标公告附件格式要求签署《投标函》。</w:t>
      </w:r>
    </w:p>
    <w:p>
      <w:pPr>
        <w:pStyle w:val="null3"/>
      </w:pPr>
      <w:r>
        <w:rPr/>
        <w:t>3）具有良好的商业信誉和健全的财务会计制度：按招标公告附件格式要求签署《投标函》。</w:t>
      </w:r>
    </w:p>
    <w:p>
      <w:pPr>
        <w:pStyle w:val="null3"/>
      </w:pPr>
      <w:r>
        <w:rPr/>
        <w:t>4）履行合同所必需的设备和专业技术能力：按招标公告附件格式要求签署《投标函》。</w:t>
      </w:r>
    </w:p>
    <w:p>
      <w:pPr>
        <w:pStyle w:val="null3"/>
      </w:pPr>
      <w:r>
        <w:rPr/>
        <w:t>5）参加采购活动前3年内，在经营活动中没有重大违法记录：按招标公告附件格式要求签署《投标函》。</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采购包1（花都校区虚拟仿真综合实训室设备采购项目）：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2)单位负责人为同一人或者存在直接控股、管理关系的不同供应商，不得参加同一合同项下的政府采购活动。（按招标公告附件格式要求签署《投标函》）</w:t>
      </w:r>
    </w:p>
    <w:p>
      <w:pPr>
        <w:pStyle w:val="null3"/>
      </w:pPr>
      <w:r>
        <w:rPr/>
        <w:t>3)为采购项目提供整体设计、规范编制或者项目管理、监理、检测等服务的供应商，不得再参加该采购项目的其他采购活动。（按招标公告附件格式要求签署《投标函》）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广东和信招标代理有限公司(http://www.gdhexin.com/)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广州市纺织服装职业学校</w:t>
      </w:r>
    </w:p>
    <w:p>
      <w:pPr>
        <w:pStyle w:val="null3"/>
        <w:ind w:firstLine="480"/>
      </w:pPr>
      <w:r>
        <w:rPr/>
        <w:t xml:space="preserve"> 地址：</w:t>
      </w:r>
      <w:r>
        <w:rPr/>
        <w:t>广州市海珠区新港中路399号</w:t>
      </w:r>
    </w:p>
    <w:p>
      <w:pPr>
        <w:pStyle w:val="null3"/>
        <w:ind w:firstLine="480"/>
      </w:pPr>
      <w:r>
        <w:rPr/>
        <w:t xml:space="preserve"> 联系方式：</w:t>
      </w:r>
      <w:r>
        <w:rPr/>
        <w:t>020-84215123</w:t>
      </w:r>
    </w:p>
    <w:p>
      <w:pPr>
        <w:pStyle w:val="null3"/>
        <w:outlineLvl w:val="3"/>
      </w:pPr>
      <w:r>
        <w:rPr>
          <w:sz w:val="24"/>
          <w:b/>
        </w:rPr>
        <w:t xml:space="preserve"> 2.采购代理机构信息</w:t>
      </w:r>
    </w:p>
    <w:p>
      <w:pPr>
        <w:pStyle w:val="null3"/>
        <w:ind w:firstLine="480"/>
      </w:pPr>
      <w:r>
        <w:rPr/>
        <w:t xml:space="preserve"> 名称：</w:t>
      </w:r>
      <w:r>
        <w:rPr/>
        <w:t>广东和信招标代理有限公司</w:t>
      </w:r>
    </w:p>
    <w:p>
      <w:pPr>
        <w:pStyle w:val="null3"/>
        <w:ind w:firstLine="480"/>
      </w:pPr>
      <w:r>
        <w:rPr/>
        <w:t xml:space="preserve"> 地址：</w:t>
      </w:r>
      <w:r>
        <w:rPr/>
        <w:t>广东省广州市越秀区广州市越秀区解放南路123号22层2202房</w:t>
      </w:r>
    </w:p>
    <w:p>
      <w:pPr>
        <w:pStyle w:val="null3"/>
        <w:ind w:firstLine="480"/>
      </w:pPr>
      <w:r>
        <w:rPr/>
        <w:t xml:space="preserve"> 联系方式：</w:t>
      </w:r>
      <w:r>
        <w:rPr/>
        <w:t>020-33972487</w:t>
      </w:r>
    </w:p>
    <w:p>
      <w:pPr>
        <w:pStyle w:val="null3"/>
        <w:outlineLvl w:val="3"/>
      </w:pPr>
      <w:r>
        <w:rPr>
          <w:sz w:val="24"/>
          <w:b/>
        </w:rPr>
        <w:t xml:space="preserve"> 3.项目联系方式</w:t>
      </w:r>
    </w:p>
    <w:p>
      <w:pPr>
        <w:pStyle w:val="null3"/>
        <w:ind w:firstLine="480"/>
      </w:pPr>
      <w:r>
        <w:rPr/>
        <w:t xml:space="preserve"> 项目联系人：</w:t>
      </w:r>
      <w:r>
        <w:rPr/>
        <w:t>唐先生</w:t>
      </w:r>
    </w:p>
    <w:p>
      <w:pPr>
        <w:pStyle w:val="null3"/>
        <w:ind w:firstLine="480"/>
      </w:pPr>
      <w:r>
        <w:rPr/>
        <w:t xml:space="preserve"> 电话：</w:t>
      </w:r>
      <w:r>
        <w:rPr/>
        <w:t>020-33972487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广东和信招标代理有限公司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项目名称：花都校区虚拟仿真综合实训室设备采购项目</w:t>
      </w:r>
    </w:p>
    <w:p>
      <w:pPr>
        <w:pStyle w:val="null3"/>
        <w:jc w:val="both"/>
      </w:pPr>
      <w:r>
        <w:rPr>
          <w:sz w:val="21"/>
        </w:rPr>
        <w:t>2.</w:t>
      </w:r>
      <w:r>
        <w:rPr>
          <w:sz w:val="21"/>
        </w:rPr>
        <w:t>项目采购预算（最高限价）：1,853,540.00元，凡超过最高限价或的报价一律视为无效。</w:t>
      </w:r>
    </w:p>
    <w:p>
      <w:pPr>
        <w:pStyle w:val="null3"/>
        <w:jc w:val="both"/>
      </w:pPr>
      <w:r>
        <w:rPr>
          <w:sz w:val="21"/>
          <w:color w:val="000000"/>
        </w:rPr>
        <w:t>3.</w:t>
      </w:r>
      <w:r>
        <w:rPr>
          <w:sz w:val="21"/>
          <w:color w:val="000000"/>
        </w:rPr>
        <w:t>交货期：自合同签订生效之日起90个自然日内完成供货、安装、实施、测试、培训、验收等工作。</w:t>
      </w:r>
    </w:p>
    <w:p>
      <w:pPr>
        <w:pStyle w:val="null3"/>
        <w:jc w:val="both"/>
      </w:pPr>
      <w:r>
        <w:rPr>
          <w:sz w:val="21"/>
        </w:rPr>
        <w:t>4.</w:t>
      </w:r>
      <w:r>
        <w:rPr>
          <w:sz w:val="21"/>
        </w:rPr>
        <w:t>采购设备清单：</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505"/>
        <w:gridCol w:w="1298"/>
        <w:gridCol w:w="2322"/>
        <w:gridCol w:w="779"/>
        <w:gridCol w:w="779"/>
        <w:gridCol w:w="1202"/>
        <w:gridCol w:w="1421"/>
      </w:tblGrid>
      <w:tr>
        <w:tc>
          <w:tcPr>
            <w:tcW w:type="dxa" w:w="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核心产品（</w:t>
            </w:r>
            <w:r>
              <w:rPr>
                <w:sz w:val="21"/>
                <w:b/>
              </w:rPr>
              <w:t>“△”</w:t>
            </w:r>
            <w:r>
              <w:rPr>
                <w:sz w:val="21"/>
                <w:b/>
              </w:rPr>
              <w:t>）</w:t>
            </w:r>
          </w:p>
        </w:tc>
        <w:tc>
          <w:tcPr>
            <w:tcW w:type="dxa" w:w="2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分项预算单价（元）</w:t>
            </w:r>
          </w:p>
        </w:tc>
        <w:tc>
          <w:tcPr>
            <w:tcW w:type="dxa" w:w="1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分项预算总价（元）</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虚拟现实内容管理服务器</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18000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18000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交互追踪套件</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120000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120000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虚拟现实显示设备</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平方米</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22000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264000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4KVR</w:t>
            </w:r>
            <w:r>
              <w:rPr>
                <w:sz w:val="21"/>
              </w:rPr>
              <w:t>场景管理器</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40000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40000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3D</w:t>
            </w:r>
            <w:r>
              <w:rPr>
                <w:sz w:val="21"/>
              </w:rPr>
              <w:t>立体信号发射器</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500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500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3D</w:t>
            </w:r>
            <w:r>
              <w:rPr>
                <w:sz w:val="21"/>
              </w:rPr>
              <w:t>主动立体眼镜</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500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24000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虚拟现实框架结构</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27200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27200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VR</w:t>
            </w:r>
            <w:r>
              <w:rPr>
                <w:sz w:val="21"/>
              </w:rPr>
              <w:t>场景管理器软件</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45000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45000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虚拟现实头戴显示设备</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6400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19200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工作站</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14000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42000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轨道射灯</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个</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300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6000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三维试衣互动展示系统</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108000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108000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工作站</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49</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14000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686000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智慧黑板</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29800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29800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交换机</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3500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7000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机柜</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1500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1500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u w:val="single"/>
              </w:rPr>
              <w:t>△</w:t>
            </w: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虚拟三维试衣软件</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6080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291840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虚幻时尚虚拟秀课程设计及资源包</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98000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98000</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VR</w:t>
            </w:r>
            <w:r>
              <w:rPr>
                <w:sz w:val="21"/>
              </w:rPr>
              <w:t>交互体验展台</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8500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25500</w:t>
            </w:r>
          </w:p>
        </w:tc>
      </w:tr>
    </w:tbl>
    <w:p>
      <w:pPr>
        <w:pStyle w:val="null3"/>
      </w:pPr>
      <w:r>
        <w:rPr/>
        <w:t xml:space="preserve"> </w:t>
      </w:r>
    </w:p>
    <w:p>
      <w:pPr>
        <w:pStyle w:val="null3"/>
        <w:spacing w:before="120" w:after="120"/>
        <w:jc w:val="both"/>
      </w:pPr>
      <w:r>
        <w:rPr>
          <w:sz w:val="21"/>
          <w:b/>
        </w:rPr>
        <w:t>二、项目总体要求</w:t>
      </w:r>
    </w:p>
    <w:p>
      <w:pPr>
        <w:pStyle w:val="null3"/>
        <w:spacing w:before="120" w:after="120"/>
        <w:jc w:val="both"/>
      </w:pPr>
      <w:r>
        <w:rPr>
          <w:sz w:val="21"/>
        </w:rPr>
        <w:t>1.</w:t>
      </w:r>
      <w:r>
        <w:rPr>
          <w:sz w:val="21"/>
        </w:rPr>
        <w:t>投标人必须承诺提供厂商原装、全新的、符合国家及用户提出的有关质量标准的设备。</w:t>
      </w:r>
    </w:p>
    <w:p>
      <w:pPr>
        <w:pStyle w:val="null3"/>
        <w:spacing w:before="120" w:after="120"/>
        <w:jc w:val="both"/>
      </w:pPr>
      <w:r>
        <w:rPr>
          <w:sz w:val="21"/>
        </w:rPr>
        <w:t>2.</w:t>
      </w:r>
      <w:r>
        <w:rPr>
          <w:sz w:val="21"/>
        </w:rPr>
        <w:t>投标人所投产品除招标文件中明确规定要求提供彩页或相应检测报告等证明材料以外，所有技术参数描述均以响应文件为准（响应文件内厂家提供的技术参数描述与投标人响应技术参数描述不一致时，以厂家提供的技术参数描述为准）。投标人须对所投产品技术参数的真实性承担法律责任。</w:t>
      </w:r>
    </w:p>
    <w:p>
      <w:pPr>
        <w:pStyle w:val="null3"/>
        <w:spacing w:before="120" w:after="120"/>
        <w:jc w:val="both"/>
      </w:pPr>
      <w:r>
        <w:rPr>
          <w:sz w:val="21"/>
        </w:rPr>
        <w:t>3.</w:t>
      </w:r>
      <w:r>
        <w:rPr>
          <w:sz w:val="21"/>
        </w:rPr>
        <w:t>涉及到软件产品的，必须采购和使用正版软件，项目中涉及计算机办公产品的，必须预装正版操作系统软件。</w:t>
      </w:r>
    </w:p>
    <w:p>
      <w:pPr>
        <w:pStyle w:val="null3"/>
        <w:spacing w:before="120" w:after="120"/>
        <w:jc w:val="both"/>
      </w:pPr>
      <w:r>
        <w:rPr>
          <w:sz w:val="21"/>
        </w:rPr>
        <w:t>4.</w:t>
      </w:r>
      <w:r>
        <w:rPr>
          <w:sz w:val="21"/>
        </w:rPr>
        <w:t>投标人应保证，采购人在中华人民共和国使用该货物或货物的任何一部分时，免受第三方提出的侵犯其专利权、商标权、著作权或其它知识产权的起诉。</w:t>
      </w:r>
    </w:p>
    <w:p>
      <w:pPr>
        <w:pStyle w:val="null3"/>
        <w:spacing w:before="120" w:after="120"/>
        <w:jc w:val="both"/>
      </w:pPr>
      <w:r>
        <w:rPr>
          <w:sz w:val="21"/>
        </w:rPr>
        <w:t>5.</w:t>
      </w:r>
      <w:r>
        <w:rPr>
          <w:sz w:val="21"/>
        </w:rPr>
        <w:t>不允许中标人转包、分包项目内容。</w:t>
      </w:r>
    </w:p>
    <w:p>
      <w:pPr>
        <w:pStyle w:val="null3"/>
        <w:spacing w:before="120" w:after="120"/>
        <w:jc w:val="both"/>
      </w:pPr>
      <w:r>
        <w:rPr>
          <w:sz w:val="21"/>
        </w:rPr>
        <w:t>6.</w:t>
      </w:r>
      <w:r>
        <w:rPr>
          <w:sz w:val="21"/>
        </w:rPr>
        <w:t>本招标文件在技术要求中指出的工艺、材料、设备，参照的商标、示例图或品牌仅作为说明并没有限制性，如出现了则默认添加“或相当于”字样，供应商可以在其提供的文件资料中选用替代标准，但这些替代标准要优于或相当于技术规格中要求的标准。若其标准在需求书中没有规定，供应商应说明所用的标准。如果实际使用的标准有不同，必须对用于替代的标准、规范与本招标文件选用标准、规范之间的明显差异点做出说明，并提交推荐标准或实施规范的中文版。</w:t>
      </w:r>
    </w:p>
    <w:p>
      <w:pPr>
        <w:pStyle w:val="null3"/>
        <w:jc w:val="both"/>
      </w:pPr>
      <w:r>
        <w:rPr/>
        <w:t>采购包1（花都校区虚拟仿真综合实训室设备采购项目）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自合同签订生效之日起90个自然日内完成供货、安装、实施、测试、培训、验收等工作。</w:t>
            </w:r>
          </w:p>
        </w:tc>
      </w:tr>
      <w:tr>
        <w:tc>
          <w:tcPr>
            <w:tcW w:type="dxa" w:w="4153"/>
          </w:tcPr>
          <w:p>
            <w:pPr>
              <w:pStyle w:val="null3"/>
            </w:pPr>
            <w:r>
              <w:rPr/>
              <w:t>标的提供的地点</w:t>
            </w:r>
          </w:p>
        </w:tc>
        <w:tc>
          <w:tcPr>
            <w:tcW w:type="dxa" w:w="4153"/>
          </w:tcPr>
          <w:p>
            <w:pPr>
              <w:pStyle w:val="null3"/>
            </w:pPr>
            <w:r>
              <w:rPr/>
              <w:t>广州市，采购人指定地点</w:t>
            </w:r>
          </w:p>
        </w:tc>
      </w:tr>
      <w:tr>
        <w:tc>
          <w:tcPr>
            <w:tcW w:type="dxa" w:w="4153"/>
          </w:tcPr>
          <w:p>
            <w:pPr>
              <w:pStyle w:val="null3"/>
            </w:pPr>
            <w:r>
              <w:rPr/>
              <w:t>付款方式</w:t>
            </w:r>
          </w:p>
        </w:tc>
        <w:tc>
          <w:tcPr>
            <w:tcW w:type="dxa" w:w="4153"/>
          </w:tcPr>
          <w:p>
            <w:pPr>
              <w:pStyle w:val="null3"/>
            </w:pPr>
            <w:r>
              <w:rPr/>
              <w:t>1期：支付比例30%,双方签订合同后，中标人提供发票后5个工作日内由采购人申请合同总金额的30%作为预付款支付给中标人。</w:t>
            </w:r>
          </w:p>
          <w:p>
            <w:pPr>
              <w:pStyle w:val="null3"/>
            </w:pPr>
            <w:r>
              <w:rPr/>
              <w:t>2期：支付比例40%,全部设备送达采购人指定地点，采购人向中标人付中标金额40%。</w:t>
            </w:r>
          </w:p>
          <w:p>
            <w:pPr>
              <w:pStyle w:val="null3"/>
            </w:pPr>
            <w:r>
              <w:rPr/>
              <w:t>3期：支付比例30%,设备调试完毕，达到正常性能后，采购人向中标人付余款30%。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1期：全部交货完成安装后，正常工作5天后进行验收，验收应在采购人和中标人双方共同参加下进行。按照技术、服务、安全标准组织对中标人履约情况进行验收。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其他，（一）安装与调试：1.中标人必须按项目进度安排计划，派出适当的技术人员到安装现场负责安装和调试工作。在安装施工期间，严格遵守采购人的有关规定。 2.中标人必须依照项目采购文件的要求和响应文件的承诺，将设备及相关配套设施安装并调至正常运行的最佳状态。 （二）技术培训：1.中标人对每台设备提供现场安装调试和培训。 2.中标人应提供完整的培训计划和方案，列明培训人员数量、达到的水平等，培训内容包括设备的操作、日常维修、简单故障的识别及排除等。 3.培训所需全部费用均由中标人负责。 （三）质量保证期要求：1.质量保证期不少于3年。质量保证期内，所有服务及配件全部包含在报价中。“技术标准与要求”中另有要求的，以其中的要求为准。 2.质量保证期自采购人和中标人代表在货物安装调试验收后的验收书上签字之日起计算。质量保证期内中标人对所供货物实行包修、包换、包退、包维护保养，质量保证期后设备维修配件更换只收取成本费用。 3.质量保证期内，如设备或零部件因非人为因素出现故障而造成短期停用时，则质量保证期相应顺延。如停用时间累计超过60天则质量保证期重新计算。 4.在质量保证期内，如货物非因采购人的人为原因而出现的问题由中标人负责保修、包换或包退，并承担修理、调换或退货的实际费用。 5.质量保证期内，中标人负责对其提供的货物整机进行维修和系统维护，不再收取任何费用，但非中标人责任的人为因素、自然因素（如火灾、雷击等）造成的故障除外。 6.质量保证期间，同一硬件一个月内连续2次出现同一故障，中标人须无偿更换同一档次货物。 （四）交货要求：1.包装与运输：包装箱应用坚固的材料制造，适用长途运输、防潮、防雨、防冻、防锈、防震、防粗暴装卸，适于海陆空运和整体吊装，并注明起吊位置，起吊重量及重心位置。 2.包装箱及每一附件应由中标人注明货物名称、型号、件数、附件名等信息要素。 3.进口产品必须具备省级（或相当于省级）商检部门的检验证明。 4.如中标人没有及时提供相关证件（如商检证明等），有可能影响验收进程，所导致的经济损失，由中标人自行承担。 （五）售后服务要求：对采购人的服务通知，中标人在接报后2小时内响应，24小时内到达现场，72小时内处理完毕。若在72小时内仍未能有效解决，中标人须提供同一档次的设备予采购人临时使用。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花都校区虚拟仿真综合实训室设备采购项目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1,853,540.00</w:t>
            </w:r>
          </w:p>
        </w:tc>
        <w:tc>
          <w:tcPr>
            <w:tcW w:type="dxa" w:w="831"/>
          </w:tcPr>
          <w:p>
            <w:pPr>
              <w:pStyle w:val="null3"/>
              <w:jc w:val="right"/>
            </w:pPr>
            <w:r>
              <w:rPr/>
              <w:t>1,853,540.00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花都校区虚拟仿真综合实训室设备采购项目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一、虚拟现实内容管理服务器</w:t>
            </w:r>
          </w:p>
          <w:p>
            <w:pPr>
              <w:pStyle w:val="null3"/>
            </w:pPr>
            <w:r>
              <w:rPr>
                <w:sz w:val="21"/>
              </w:rPr>
              <w:t>1.CPU</w:t>
            </w:r>
            <w:r>
              <w:rPr>
                <w:sz w:val="21"/>
              </w:rPr>
              <w:t>：I7-10700K 8核 16线程，主频≥3.8GHz，睿频≥5.1GHz</w:t>
            </w:r>
            <w:r>
              <w:br/>
            </w:r>
            <w:r>
              <w:rPr>
                <w:sz w:val="21"/>
              </w:rPr>
              <w:t xml:space="preserve"> 2.内存：DDR4 3200 32GB;</w:t>
            </w:r>
            <w:r>
              <w:br/>
            </w:r>
            <w:r>
              <w:rPr>
                <w:sz w:val="21"/>
              </w:rPr>
              <w:t xml:space="preserve"> 3.内置图形卡要求：具备DP接口≥4</w:t>
            </w:r>
            <w:r>
              <w:br/>
            </w:r>
            <w:r>
              <w:rPr>
                <w:sz w:val="21"/>
              </w:rPr>
              <w:t xml:space="preserve"> 4.内置图形卡显存容量：≥16GB</w:t>
            </w:r>
            <w:r>
              <w:br/>
            </w:r>
            <w:r>
              <w:rPr>
                <w:sz w:val="21"/>
              </w:rPr>
              <w:t xml:space="preserve"> 5.内置图形卡显存带宽：≥448GB/S</w:t>
            </w:r>
            <w:r>
              <w:br/>
            </w:r>
            <w:r>
              <w:rPr>
                <w:sz w:val="21"/>
              </w:rPr>
              <w:t xml:space="preserve"> 6.内置图形卡处理核心数：≥3072</w:t>
            </w:r>
            <w:r>
              <w:br/>
            </w:r>
            <w:r>
              <w:rPr>
                <w:sz w:val="21"/>
              </w:rPr>
              <w:t xml:space="preserve"> 7.内置图形卡支持分辨率：需支持7680*4320</w:t>
            </w:r>
            <w:r>
              <w:br/>
            </w:r>
            <w:r>
              <w:rPr>
                <w:sz w:val="21"/>
              </w:rPr>
              <w:t xml:space="preserve"> 8.硬盘：≥256G SSD+2TB SATA</w:t>
            </w:r>
            <w:r>
              <w:br/>
            </w:r>
            <w:r>
              <w:rPr>
                <w:sz w:val="21"/>
              </w:rPr>
              <w:t xml:space="preserve"> 9.需提供原装键鼠一套</w:t>
            </w:r>
            <w:r>
              <w:br/>
            </w:r>
            <w:r>
              <w:rPr>
                <w:sz w:val="21"/>
              </w:rPr>
              <w:t xml:space="preserve"> 10.需预装正版Windows10操作系统。</w:t>
            </w:r>
          </w:p>
        </w:tc>
      </w:tr>
      <w:tr>
        <w:tc>
          <w:tcPr>
            <w:tcW w:type="dxa" w:w="2076"/>
          </w:tcPr>
          <w:p/>
        </w:tc>
        <w:tc>
          <w:tcPr>
            <w:tcW w:type="dxa" w:w="415"/>
          </w:tcPr>
          <w:p>
            <w:pPr>
              <w:pStyle w:val="null3"/>
            </w:pPr>
            <w:r>
              <w:rPr/>
              <w:t>2</w:t>
            </w:r>
          </w:p>
        </w:tc>
        <w:tc>
          <w:tcPr>
            <w:tcW w:type="dxa" w:w="5814"/>
          </w:tcPr>
          <w:p>
            <w:pPr>
              <w:pStyle w:val="null3"/>
            </w:pPr>
            <w:r>
              <w:rPr>
                <w:sz w:val="21"/>
                <w:b/>
              </w:rPr>
              <w:t>二、交互追踪套件</w:t>
            </w:r>
            <w:r>
              <w:rPr>
                <w:sz w:val="21"/>
                <w:b/>
              </w:rPr>
              <w:t>（一）交互追踪硬件：</w:t>
            </w:r>
            <w:r>
              <w:br/>
            </w:r>
            <w:r>
              <w:rPr>
                <w:sz w:val="21"/>
              </w:rPr>
              <w:t xml:space="preserve"> 1</w:t>
            </w:r>
            <w:r>
              <w:rPr>
                <w:sz w:val="21"/>
              </w:rPr>
              <w:t>、系统采用光惯融合定位方式，通过主动式红外光学追踪精准定位，结合IMU的高刷新率确保系统低时延性，从而实现高精度（误差亚毫米级）低延时（系统处理时间毫秒级）的追踪定位。</w:t>
            </w:r>
            <w:r>
              <w:br/>
            </w:r>
            <w:r>
              <w:rPr>
                <w:sz w:val="21"/>
              </w:rPr>
              <w:t xml:space="preserve"> 2、系统支持追踪体验者的头部及双手运动，以支持沉浸式体验效果。需提供眼镜、双手柄、可穿戴追踪摄像头结合边框标记点满足追踪使用。支持双手追踪无需借助第三方外设(如头盔)。</w:t>
            </w:r>
            <w:r>
              <w:br/>
            </w:r>
            <w:r>
              <w:rPr>
                <w:sz w:val="21"/>
              </w:rPr>
              <w:t xml:space="preserve"> 3、支持仅有单个摄像头的工作的情况下，完成物体的定位及追踪。</w:t>
            </w:r>
            <w:r>
              <w:br/>
            </w:r>
            <w:r>
              <w:rPr>
                <w:sz w:val="21"/>
              </w:rPr>
              <w:t xml:space="preserve"> 4、系统部署后无需定期校准可确保追踪稳定性和精度不变。</w:t>
            </w:r>
            <w:r>
              <w:br/>
            </w:r>
            <w:r>
              <w:rPr>
                <w:sz w:val="21"/>
              </w:rPr>
              <w:t xml:space="preserve"> 5、系统需提供2套(左手、右手)手持式无线追踪手柄，手持式无线手柄与摄像头通过磁吸式POGO PIN的连接方式连接，具备给摄像头供电及接收数据能力。</w:t>
            </w:r>
            <w:r>
              <w:br/>
            </w:r>
            <w:r>
              <w:rPr>
                <w:sz w:val="21"/>
              </w:rPr>
              <w:t xml:space="preserve"> 6、系统需提供2套(1套备用)支持主动追踪功能的眼镜，且眼镜满足以下参数：</w:t>
            </w:r>
            <w:r>
              <w:br/>
            </w:r>
            <w:r>
              <w:rPr>
                <w:sz w:val="21"/>
              </w:rPr>
              <w:t xml:space="preserve"> （1）眼镜工作模式为液晶快门式，透过率:40±2%（TYP.），对比度1000：1。</w:t>
            </w:r>
            <w:r>
              <w:br/>
            </w:r>
            <w:r>
              <w:rPr>
                <w:sz w:val="21"/>
              </w:rPr>
              <w:t xml:space="preserve"> （2）供电方式：充电型眼镜，电池类型为3.7V锂电池；容量≥300mAh。</w:t>
            </w:r>
            <w:r>
              <w:br/>
            </w:r>
            <w:r>
              <w:rPr>
                <w:sz w:val="21"/>
              </w:rPr>
              <w:t xml:space="preserve"> （3）眼镜与摄像头通过磁吸式POGO PIN的连接方式连接，并具备给摄像头供电及进行数据通信的能力。</w:t>
            </w:r>
            <w:r>
              <w:br/>
            </w:r>
            <w:r>
              <w:rPr>
                <w:sz w:val="21"/>
              </w:rPr>
              <w:t xml:space="preserve"> 7、追踪摄像头3个，具备以下性能：</w:t>
            </w:r>
            <w:r>
              <w:br/>
            </w:r>
            <w:r>
              <w:rPr>
                <w:sz w:val="21"/>
              </w:rPr>
              <w:t xml:space="preserve"> （1）摄像头模组内置光学镜头，图像处理单元，惯性传感器，惯性传感器刷新率可达2000HZ。</w:t>
            </w:r>
            <w:r>
              <w:br/>
            </w:r>
            <w:r>
              <w:rPr>
                <w:sz w:val="21"/>
              </w:rPr>
              <w:t xml:space="preserve"> （2）摄像头尺寸≤16 × 16 × 21 mm；重量≤11g。</w:t>
            </w:r>
            <w:r>
              <w:br/>
            </w:r>
            <w:r>
              <w:rPr>
                <w:sz w:val="21"/>
              </w:rPr>
              <w:t xml:space="preserve"> （3）摄像头支持状态指示灯进行状态提示：设备处于连接状态中，指示灯白色；设备处于正常使用状态中，指示灯绿色。</w:t>
            </w:r>
            <w:r>
              <w:br/>
            </w:r>
            <w:r>
              <w:rPr>
                <w:sz w:val="21"/>
              </w:rPr>
              <w:t xml:space="preserve"> （4）摄像头视场角：水平视场角≥230度，垂直视场角≥180度。</w:t>
            </w:r>
            <w:r>
              <w:br/>
            </w:r>
            <w:r>
              <w:rPr>
                <w:sz w:val="21"/>
              </w:rPr>
              <w:t xml:space="preserve"> 8、系统需提供主动式发光标记点且具备以下性能指标：</w:t>
            </w:r>
            <w:r>
              <w:br/>
            </w:r>
            <w:r>
              <w:rPr>
                <w:sz w:val="21"/>
              </w:rPr>
              <w:t xml:space="preserve"> （1）发光标记点可发出850纳米的红外光。</w:t>
            </w:r>
            <w:r>
              <w:br/>
            </w:r>
            <w:r>
              <w:rPr>
                <w:sz w:val="21"/>
              </w:rPr>
              <w:t xml:space="preserve"> （2）发光标记点集成于LED显示屏边框上，科学排布。</w:t>
            </w:r>
            <w:r>
              <w:br/>
            </w:r>
            <w:r>
              <w:rPr>
                <w:sz w:val="21"/>
                <w:b/>
              </w:rPr>
              <w:t>（二）位置追踪系统软件：</w:t>
            </w:r>
            <w:r>
              <w:br/>
            </w:r>
            <w:r>
              <w:rPr>
                <w:sz w:val="21"/>
              </w:rPr>
              <w:t xml:space="preserve"> 1、要求提供该软件产品知识产权证明和测试报告文件复印件并加盖厂家公章。</w:t>
            </w:r>
            <w:r>
              <w:br/>
            </w:r>
            <w:r>
              <w:rPr>
                <w:sz w:val="21"/>
              </w:rPr>
              <w:t xml:space="preserve"> 2、系统支持保存功能，能够保存追踪节点设置数据并支持设置追踪体序号功能；支持设置VRPN服务器信息，包含VRPN服务器名称、端口等，并保存VRPN数据，以便程序启动后无需多次设置。</w:t>
            </w:r>
            <w:r>
              <w:br/>
            </w:r>
            <w:r>
              <w:rPr>
                <w:sz w:val="21"/>
              </w:rPr>
              <w:t xml:space="preserve"> 3、为了系统算法处理器的稳定性，系统要求采用C/S架构。</w:t>
            </w:r>
            <w:r>
              <w:br/>
            </w:r>
            <w:r>
              <w:rPr>
                <w:sz w:val="21"/>
              </w:rPr>
              <w:t xml:space="preserve"> 4、为了适应不同场景不同案例对房间坐标系的要求，系统无需校准。</w:t>
            </w:r>
            <w:r>
              <w:br/>
            </w:r>
            <w:r>
              <w:rPr>
                <w:sz w:val="21"/>
              </w:rPr>
              <w:t xml:space="preserve"> 5、系统支持追踪节点设置，包含追踪立体眼镜节点、右手柄节点、左手柄节点，可以进行实时的添加，删除。支持在部署好的系统中实时再添加一个追踪目标。</w:t>
            </w:r>
            <w:r>
              <w:br/>
            </w:r>
            <w:r>
              <w:rPr>
                <w:sz w:val="21"/>
              </w:rPr>
              <w:t xml:space="preserve"> 6、支持一键适配及手动应用环境数据，可针对不同的硬件布局及不同的发光标记点的空间分布情况。支持发光标记点以图示化的方式在软件中呈现。</w:t>
            </w:r>
            <w:r>
              <w:br/>
            </w:r>
            <w:r>
              <w:rPr>
                <w:sz w:val="21"/>
              </w:rPr>
              <w:t xml:space="preserve"> 7、支持交互手柄的按键和轴映射，包含扳机键、菜单键、系统键、抓握键、遥感等。无需修改VR资源即可在追踪软件中任意修改、调整按键功能。系统可以实时显示按键和遥杆的触发状态，提高系统易用性。</w:t>
            </w:r>
            <w:r>
              <w:br/>
            </w:r>
            <w:r>
              <w:rPr>
                <w:sz w:val="21"/>
              </w:rPr>
              <w:t xml:space="preserve"> 8、支持设置追踪节点标识名称功能，切换设备名称，可映射不同设备，如：可实现左右手互换，可实现手柄追踪代替眼镜追踪。</w:t>
            </w:r>
            <w:r>
              <w:br/>
            </w:r>
            <w:r>
              <w:rPr>
                <w:sz w:val="21"/>
              </w:rPr>
              <w:t xml:space="preserve"> 9、为了方便查看当前追踪信息，系统支持显示3D视图，3D视图显示追踪场景的三维房间坐标系，界面实时显示3个追踪节点在场景中的6自由度运动信息。</w:t>
            </w:r>
            <w:r>
              <w:br/>
            </w:r>
            <w:r>
              <w:rPr>
                <w:sz w:val="21"/>
              </w:rPr>
              <w:t xml:space="preserve"> 10、为了显示发光标记点的空间位置信息，软件提供了可调间距的网格坐标系。可根据应用场景，自定义设置网格比例尺大小。</w:t>
            </w:r>
            <w:r>
              <w:br/>
            </w:r>
            <w:r>
              <w:rPr>
                <w:sz w:val="21"/>
              </w:rPr>
              <w:t xml:space="preserve"> 11、具备无线信道扫描功能，扫描结果可视化，根据丢包数量分析出最优信道，并可直接选取和应用最优信道，减少延迟。</w:t>
            </w:r>
            <w:r>
              <w:br/>
            </w:r>
            <w:r>
              <w:rPr>
                <w:sz w:val="21"/>
              </w:rPr>
              <w:t xml:space="preserve"> 12、在摄像头被遮挡情况下，依靠惯性传感器可以实现手柄和眼镜的旋转追踪信息在软件中实时体现。</w:t>
            </w:r>
            <w:r>
              <w:br/>
            </w:r>
            <w:r>
              <w:rPr>
                <w:sz w:val="21"/>
              </w:rPr>
              <w:t xml:space="preserve"> 13、在遮挡2个发光标记点时， 3个追踪节点仍然可以被追踪到，短时通过IMU输出追踪节点的空间坐标信息。</w:t>
            </w:r>
            <w:r>
              <w:br/>
            </w:r>
            <w:r>
              <w:rPr>
                <w:sz w:val="21"/>
              </w:rPr>
              <w:t xml:space="preserve"> 14、可以实时输出通讯连接、修改内容保存提醒、环境数据更新等日志信息。</w:t>
            </w:r>
            <w:r>
              <w:br/>
            </w:r>
            <w:r>
              <w:rPr>
                <w:sz w:val="21"/>
              </w:rPr>
              <w:t xml:space="preserve"> 15、系统兼容性高，可以支持适配头盔版本的VR内容通过串流技术适配至沉浸式大屏，并结合双手柄完成交互追踪。</w:t>
            </w:r>
          </w:p>
          <w:p>
            <w:pPr>
              <w:pStyle w:val="null3"/>
            </w:pPr>
          </w:p>
        </w:tc>
      </w:tr>
      <w:tr>
        <w:tc>
          <w:tcPr>
            <w:tcW w:type="dxa" w:w="2076"/>
          </w:tcPr>
          <w:p/>
        </w:tc>
        <w:tc>
          <w:tcPr>
            <w:tcW w:type="dxa" w:w="415"/>
          </w:tcPr>
          <w:p>
            <w:pPr>
              <w:pStyle w:val="null3"/>
            </w:pPr>
            <w:r>
              <w:rPr/>
              <w:t>3</w:t>
            </w:r>
          </w:p>
        </w:tc>
        <w:tc>
          <w:tcPr>
            <w:tcW w:type="dxa" w:w="5814"/>
          </w:tcPr>
          <w:p>
            <w:pPr>
              <w:pStyle w:val="null3"/>
            </w:pPr>
            <w:r>
              <w:rPr>
                <w:sz w:val="21"/>
                <w:b/>
              </w:rPr>
              <w:t>三、虚拟现实显示设备</w:t>
            </w:r>
          </w:p>
          <w:p>
            <w:pPr>
              <w:pStyle w:val="null3"/>
            </w:pPr>
            <w:r>
              <w:rPr>
                <w:sz w:val="21"/>
                <w:b/>
              </w:rPr>
              <w:t>（一）基础参数</w:t>
            </w:r>
            <w:r>
              <w:br/>
            </w:r>
            <w:r>
              <w:rPr>
                <w:sz w:val="21"/>
              </w:rPr>
              <w:t xml:space="preserve"> 1.</w:t>
            </w:r>
            <w:r>
              <w:rPr>
                <w:sz w:val="21"/>
              </w:rPr>
              <w:t>像素间距≤1.9mm，屏幕尺寸≥12㎡，</w:t>
            </w:r>
            <w:r>
              <w:br/>
            </w:r>
            <w:r>
              <w:rPr>
                <w:sz w:val="21"/>
              </w:rPr>
              <w:t xml:space="preserve"> 2.刷新频率：（Hz）≥2880</w:t>
            </w:r>
            <w:r>
              <w:br/>
            </w:r>
            <w:r>
              <w:rPr>
                <w:sz w:val="21"/>
              </w:rPr>
              <w:t xml:space="preserve"> 3.换帧频率：（Hz）≥60</w:t>
            </w:r>
            <w:r>
              <w:br/>
            </w:r>
            <w:r>
              <w:rPr>
                <w:sz w:val="21"/>
              </w:rPr>
              <w:t xml:space="preserve"> 4.需要支持主动立体3D显示（快门）</w:t>
            </w:r>
            <w:r>
              <w:br/>
            </w:r>
            <w:r>
              <w:rPr>
                <w:sz w:val="21"/>
              </w:rPr>
              <w:t xml:space="preserve"> 5.需要提供设备3C认证证书复印件（盖章）。</w:t>
            </w:r>
            <w:r>
              <w:br/>
            </w:r>
            <w:r>
              <w:rPr>
                <w:sz w:val="21"/>
              </w:rPr>
              <w:t xml:space="preserve"> 6.需提供满足使用的配套发送卡</w:t>
            </w:r>
            <w:r>
              <w:br/>
            </w:r>
            <w:r>
              <w:rPr>
                <w:sz w:val="21"/>
              </w:rPr>
              <w:t xml:space="preserve"> 7.需支持无线传屏，通过无线网络将电脑屏幕共享</w:t>
            </w:r>
            <w:r>
              <w:br/>
            </w:r>
            <w:r>
              <w:rPr>
                <w:sz w:val="21"/>
                <w:b/>
              </w:rPr>
              <w:t>（二）模组规格</w:t>
            </w:r>
            <w:r>
              <w:br/>
            </w:r>
            <w:r>
              <w:rPr>
                <w:sz w:val="21"/>
              </w:rPr>
              <w:t xml:space="preserve"> 1.最大白平衡亮度（nit）≥660</w:t>
            </w:r>
            <w:r>
              <w:br/>
            </w:r>
            <w:r>
              <w:rPr>
                <w:sz w:val="21"/>
              </w:rPr>
              <w:t xml:space="preserve"> 2.色温 3000-9600K可调</w:t>
            </w:r>
            <w:r>
              <w:br/>
            </w:r>
            <w:r>
              <w:rPr>
                <w:sz w:val="21"/>
              </w:rPr>
              <w:t xml:space="preserve"> 3.驱动方式：1/58扫</w:t>
            </w:r>
            <w:r>
              <w:br/>
            </w:r>
            <w:r>
              <w:rPr>
                <w:sz w:val="21"/>
              </w:rPr>
              <w:t xml:space="preserve"> 4.灰度等级（bit）：≥12</w:t>
            </w:r>
            <w:r>
              <w:br/>
            </w:r>
            <w:r>
              <w:rPr>
                <w:sz w:val="21"/>
              </w:rPr>
              <w:t xml:space="preserve"> 5.对比度：3000:1</w:t>
            </w:r>
            <w:r>
              <w:br/>
            </w:r>
            <w:r>
              <w:rPr>
                <w:sz w:val="21"/>
              </w:rPr>
              <w:t xml:space="preserve"> 6.显示均匀性-亮度：≥97%</w:t>
            </w:r>
            <w:r>
              <w:br/>
            </w:r>
            <w:r>
              <w:rPr>
                <w:sz w:val="21"/>
              </w:rPr>
              <w:t xml:space="preserve"> 7.显示均匀性-色彩 △（Cx，Cy）≤0.003</w:t>
            </w:r>
            <w:r>
              <w:br/>
            </w:r>
            <w:r>
              <w:rPr>
                <w:sz w:val="21"/>
              </w:rPr>
              <w:t xml:space="preserve"> 8.视角（水平/垂直）：±80°/±60°</w:t>
            </w:r>
            <w:r>
              <w:br/>
            </w:r>
            <w:r>
              <w:rPr>
                <w:sz w:val="21"/>
              </w:rPr>
              <w:t xml:space="preserve"> 9.使用寿命（H）≥80000</w:t>
            </w:r>
            <w:r>
              <w:br/>
            </w:r>
            <w:r>
              <w:rPr>
                <w:sz w:val="21"/>
                <w:b/>
              </w:rPr>
              <w:t>（三）发送卡参数</w:t>
            </w:r>
            <w:r>
              <w:br/>
            </w:r>
            <w:r>
              <w:rPr>
                <w:sz w:val="21"/>
              </w:rPr>
              <w:t xml:space="preserve"> 1.最大带载分辨率1920×1200@60hz，可自定义分辨率。</w:t>
            </w:r>
            <w:r>
              <w:br/>
            </w:r>
            <w:r>
              <w:rPr>
                <w:sz w:val="21"/>
              </w:rPr>
              <w:t xml:space="preserve"> 2.输入端口：1x SL-DVI输入，1xHDMI 1.3接口，Audio音频输入接口。</w:t>
            </w:r>
            <w:r>
              <w:br/>
            </w:r>
            <w:r>
              <w:rPr>
                <w:sz w:val="21"/>
              </w:rPr>
              <w:t xml:space="preserve"> 3.输出端口：4xRJ45千兆网口，单路最大带载65万像素点，支持网口间冗余。</w:t>
            </w:r>
            <w:r>
              <w:br/>
            </w:r>
            <w:r>
              <w:rPr>
                <w:sz w:val="21"/>
              </w:rPr>
              <w:t xml:space="preserve"> 4.支持两路UART控制接口，可级联多台进行统一控制。</w:t>
            </w:r>
            <w:r>
              <w:br/>
            </w:r>
            <w:r>
              <w:rPr>
                <w:sz w:val="21"/>
              </w:rPr>
              <w:t xml:space="preserve"> 5.支持一路光探头接口。</w:t>
            </w:r>
            <w:r>
              <w:br/>
            </w:r>
            <w:r>
              <w:rPr>
                <w:sz w:val="21"/>
              </w:rPr>
              <w:t xml:space="preserve"> 6.支持逐点亮色度校正。</w:t>
            </w:r>
            <w:r>
              <w:br/>
            </w:r>
            <w:r>
              <w:rPr>
                <w:sz w:val="21"/>
              </w:rPr>
              <w:t xml:space="preserve"> 7.额定功耗：6.6W</w:t>
            </w:r>
          </w:p>
        </w:tc>
      </w:tr>
      <w:tr>
        <w:tc>
          <w:tcPr>
            <w:tcW w:type="dxa" w:w="2076"/>
          </w:tcPr>
          <w:p/>
        </w:tc>
        <w:tc>
          <w:tcPr>
            <w:tcW w:type="dxa" w:w="415"/>
          </w:tcPr>
          <w:p>
            <w:pPr>
              <w:pStyle w:val="null3"/>
            </w:pPr>
            <w:r>
              <w:rPr/>
              <w:t>4</w:t>
            </w:r>
          </w:p>
        </w:tc>
        <w:tc>
          <w:tcPr>
            <w:tcW w:type="dxa" w:w="5814"/>
          </w:tcPr>
          <w:p>
            <w:pPr>
              <w:pStyle w:val="null3"/>
            </w:pPr>
            <w:r>
              <w:rPr>
                <w:sz w:val="21"/>
                <w:b/>
              </w:rPr>
              <w:t>四、4KVR场景管理器</w:t>
            </w:r>
          </w:p>
          <w:p>
            <w:pPr>
              <w:pStyle w:val="null3"/>
            </w:pPr>
            <w:r>
              <w:rPr>
                <w:sz w:val="21"/>
              </w:rPr>
              <w:t xml:space="preserve">1. </w:t>
            </w:r>
            <w:r>
              <w:rPr>
                <w:sz w:val="21"/>
              </w:rPr>
              <w:t>需自带嵌入式触摸屏，提供设备信息查看功能，提供一键开关LED屏设备功能，提供一间翻转左右眼功能。</w:t>
            </w:r>
            <w:r>
              <w:br/>
            </w:r>
            <w:r>
              <w:rPr>
                <w:sz w:val="21"/>
              </w:rPr>
              <w:t xml:space="preserve"> 2. 触控面板图形化需显示设备IP地址，设备型号，支持大屏开关机，立体切换功能。</w:t>
            </w:r>
            <w:r>
              <w:br/>
            </w:r>
            <w:r>
              <w:rPr>
                <w:sz w:val="21"/>
              </w:rPr>
              <w:t xml:space="preserve"> 3. 需支持2D、3D场景一键切换，具备无缝切换功能，切换流畅无黑场，切换时间＜20s；，</w:t>
            </w:r>
            <w:r>
              <w:br/>
            </w:r>
            <w:r>
              <w:rPr>
                <w:sz w:val="21"/>
              </w:rPr>
              <w:t xml:space="preserve"> 4. 支持单接口1920x1200@120Hz 、3840x1200@120Hz 等分辨率主动立体信号输入。</w:t>
            </w:r>
            <w:r>
              <w:br/>
            </w:r>
            <w:r>
              <w:rPr>
                <w:sz w:val="21"/>
              </w:rPr>
              <w:t xml:space="preserve"> 5. 场景调取响应速度＜16ms；</w:t>
            </w:r>
            <w:r>
              <w:br/>
            </w:r>
            <w:r>
              <w:rPr>
                <w:sz w:val="21"/>
              </w:rPr>
              <w:t xml:space="preserve"> 6. 单卡同时支持HDMI 2.0及DP 1.2 4K@60Hz信号源输入，单接口支持3840x2160@60Hz信号处理，支持HDCP 2.2;单卡同时支持DL-DVI和DP 4K@30H z 信号输入; 单卡同时支持2路 DP 4K@30Hz信号同时具有VESA 3D 信号输入。</w:t>
            </w:r>
            <w:r>
              <w:br/>
            </w:r>
            <w:r>
              <w:rPr>
                <w:sz w:val="21"/>
              </w:rPr>
              <w:t xml:space="preserve"> 7. 支持SDI、HDMI、VGA、CVBS、YPbPr、IP、DVI、HDBaseT等信号的混合输入，DVI-M输入卡，单张输入卡可同时支持HDMI/DVI/VGA/YPbPr/Cvbs所有标准输入，支持3G SDI 60Hz输入，输出支持DVI、HDMI、VGA、Dual-link DVI、SDI、HDBaseT等信号。</w:t>
            </w:r>
            <w:r>
              <w:br/>
            </w:r>
            <w:r>
              <w:rPr>
                <w:sz w:val="21"/>
              </w:rPr>
              <w:t xml:space="preserve"> 8.支持系统全同步、非同步和内部源同步模式；</w:t>
            </w:r>
            <w:r>
              <w:br/>
            </w:r>
            <w:r>
              <w:rPr>
                <w:sz w:val="21"/>
              </w:rPr>
              <w:t xml:space="preserve"> 9. 需支持系统全同步、非同步和内部源同步模式；具有单独板卡支持VESA、 BNC 3D 信号输入输出。</w:t>
            </w:r>
            <w:r>
              <w:br/>
            </w:r>
            <w:r>
              <w:rPr>
                <w:sz w:val="21"/>
              </w:rPr>
              <w:t xml:space="preserve"> 10. 输入输出接口分辨率可自定义为非标准分辨率；支持在线修改EDID，无需第三方工具；自定义输出有效范围达到4096x4096，支持奇数水平像数输出(比如1921x1080),有效输出区域完全可自定义。支持输入输出图像裁剪，实现图像切边、局部放大等功能。</w:t>
            </w:r>
            <w:r>
              <w:br/>
            </w:r>
            <w:r>
              <w:rPr>
                <w:sz w:val="21"/>
              </w:rPr>
              <w:t xml:space="preserve"> 11. 需支持全屏信号源预监、大屏图像回显功能。</w:t>
            </w:r>
            <w:r>
              <w:br/>
            </w:r>
            <w:r>
              <w:rPr>
                <w:sz w:val="21"/>
              </w:rPr>
              <w:t xml:space="preserve"> 12. 需具备电信级的背板交换架构，背板为每路高清信号单独提供6.25Gbps 串行带宽，单输入板25Gbps带宽，单输出板50Gbps带宽，背板总带宽大于2T。</w:t>
            </w:r>
            <w:r>
              <w:br/>
            </w:r>
            <w:r>
              <w:rPr>
                <w:sz w:val="21"/>
              </w:rPr>
              <w:t xml:space="preserve"> 13. 需同时支持B/S和C/S两种控制方式。双串口控制方式，支持串口环通。</w:t>
            </w:r>
            <w:r>
              <w:br/>
            </w:r>
            <w:r>
              <w:rPr>
                <w:sz w:val="21"/>
              </w:rPr>
              <w:t xml:space="preserve"> 14. 拼接处理器采用纯硬件模块化插卡式结构，无内置PC/X86/X64架构硬件，无病毒感染。</w:t>
            </w:r>
            <w:r>
              <w:br/>
            </w:r>
            <w:r>
              <w:rPr>
                <w:sz w:val="21"/>
              </w:rPr>
              <w:t xml:space="preserve"> 15.支持板卡热拔插更换，支持板卡在线升级。</w:t>
            </w:r>
            <w:r>
              <w:br/>
            </w:r>
            <w:r>
              <w:rPr/>
              <w:t xml:space="preserve">  </w:t>
            </w:r>
          </w:p>
        </w:tc>
      </w:tr>
      <w:tr>
        <w:tc>
          <w:tcPr>
            <w:tcW w:type="dxa" w:w="2076"/>
          </w:tcPr>
          <w:p/>
        </w:tc>
        <w:tc>
          <w:tcPr>
            <w:tcW w:type="dxa" w:w="415"/>
          </w:tcPr>
          <w:p>
            <w:pPr>
              <w:pStyle w:val="null3"/>
            </w:pPr>
            <w:r>
              <w:rPr/>
              <w:t>5</w:t>
            </w:r>
          </w:p>
        </w:tc>
        <w:tc>
          <w:tcPr>
            <w:tcW w:type="dxa" w:w="5814"/>
          </w:tcPr>
          <w:p>
            <w:pPr>
              <w:pStyle w:val="null3"/>
            </w:pPr>
            <w:r>
              <w:rPr>
                <w:sz w:val="21"/>
                <w:b/>
              </w:rPr>
              <w:t>五、3D立体信号发射器</w:t>
            </w:r>
          </w:p>
          <w:p>
            <w:pPr>
              <w:pStyle w:val="null3"/>
            </w:pPr>
            <w:r>
              <w:rPr>
                <w:sz w:val="21"/>
              </w:rPr>
              <w:t>1.</w:t>
            </w:r>
            <w:r>
              <w:rPr>
                <w:sz w:val="21"/>
              </w:rPr>
              <w:t>频率：2.45G+-500MHz</w:t>
            </w:r>
            <w:r>
              <w:br/>
            </w:r>
            <w:r>
              <w:rPr>
                <w:sz w:val="21"/>
              </w:rPr>
              <w:t xml:space="preserve"> 2.发射功率：0.3W MAX</w:t>
            </w:r>
            <w:r>
              <w:br/>
            </w:r>
            <w:r>
              <w:rPr>
                <w:sz w:val="21"/>
              </w:rPr>
              <w:t xml:space="preserve"> 3.传输速度： 100KHz</w:t>
            </w:r>
            <w:r>
              <w:br/>
            </w:r>
            <w:r>
              <w:rPr>
                <w:sz w:val="21"/>
              </w:rPr>
              <w:t xml:space="preserve"> 4.峰值功率：0.3W</w:t>
            </w:r>
            <w:r>
              <w:br/>
            </w:r>
            <w:r>
              <w:rPr>
                <w:sz w:val="21"/>
              </w:rPr>
              <w:t xml:space="preserve"> 5.工作电流：≤100mA</w:t>
            </w:r>
            <w:r>
              <w:br/>
            </w:r>
            <w:r>
              <w:rPr>
                <w:sz w:val="21"/>
              </w:rPr>
              <w:t xml:space="preserve"> 6.天线增益：2DB 5DB 8DB 12DB 14DB 可选</w:t>
            </w:r>
            <w:r>
              <w:br/>
            </w:r>
            <w:r>
              <w:rPr>
                <w:sz w:val="21"/>
              </w:rPr>
              <w:t xml:space="preserve"> 7.工作温度：-10℃~70℃</w:t>
            </w:r>
            <w:r>
              <w:br/>
            </w:r>
            <w:r>
              <w:rPr>
                <w:sz w:val="21"/>
              </w:rPr>
              <w:t xml:space="preserve"> 8.传输角度：360°±5%</w:t>
            </w:r>
            <w:r>
              <w:br/>
            </w:r>
            <w:r>
              <w:rPr>
                <w:sz w:val="21"/>
              </w:rPr>
              <w:t xml:space="preserve"> 9.传输距离：正向不大于110米 反向不大于90米</w:t>
            </w:r>
          </w:p>
        </w:tc>
      </w:tr>
      <w:tr>
        <w:tc>
          <w:tcPr>
            <w:tcW w:type="dxa" w:w="2076"/>
          </w:tcPr>
          <w:p/>
        </w:tc>
        <w:tc>
          <w:tcPr>
            <w:tcW w:type="dxa" w:w="415"/>
          </w:tcPr>
          <w:p>
            <w:pPr>
              <w:pStyle w:val="null3"/>
            </w:pPr>
            <w:r>
              <w:rPr/>
              <w:t>6</w:t>
            </w:r>
          </w:p>
        </w:tc>
        <w:tc>
          <w:tcPr>
            <w:tcW w:type="dxa" w:w="5814"/>
          </w:tcPr>
          <w:p>
            <w:pPr>
              <w:pStyle w:val="null3"/>
            </w:pPr>
            <w:r>
              <w:rPr>
                <w:sz w:val="21"/>
                <w:b/>
              </w:rPr>
              <w:t>六、3D主动立体眼镜</w:t>
            </w:r>
          </w:p>
          <w:p>
            <w:pPr>
              <w:pStyle w:val="null3"/>
            </w:pPr>
            <w:r>
              <w:rPr>
                <w:sz w:val="21"/>
              </w:rPr>
              <w:t>1.</w:t>
            </w:r>
            <w:r>
              <w:rPr>
                <w:sz w:val="21"/>
              </w:rPr>
              <w:t>光学特性：工作模式为液晶快门式，透过率:40±2%（TYP.），对比度1000：1</w:t>
            </w:r>
            <w:r>
              <w:br/>
            </w:r>
            <w:r>
              <w:rPr>
                <w:sz w:val="21"/>
              </w:rPr>
              <w:t xml:space="preserve"> 2. 场频：96-480Hz</w:t>
            </w:r>
            <w:r>
              <w:br/>
            </w:r>
            <w:r>
              <w:rPr>
                <w:sz w:val="21"/>
              </w:rPr>
              <w:t xml:space="preserve"> 3.供电方式：充电型眼镜，电池类型为3.7V锂电池；容量≥45Mah</w:t>
            </w:r>
            <w:r>
              <w:br/>
            </w:r>
            <w:r>
              <w:rPr>
                <w:sz w:val="21"/>
              </w:rPr>
              <w:t xml:space="preserve"> 4.连续工作时间：60小时</w:t>
            </w:r>
            <w:r>
              <w:br/>
            </w:r>
            <w:r>
              <w:rPr>
                <w:sz w:val="21"/>
              </w:rPr>
              <w:t xml:space="preserve"> 5.响应时间：≤1.5ms</w:t>
            </w:r>
            <w:r>
              <w:br/>
            </w:r>
            <w:r>
              <w:rPr>
                <w:sz w:val="21"/>
              </w:rPr>
              <w:t xml:space="preserve"> 6.额定工作电流：≤0.8mA</w:t>
            </w:r>
            <w:r>
              <w:br/>
            </w:r>
            <w:r>
              <w:rPr>
                <w:sz w:val="21"/>
              </w:rPr>
              <w:t xml:space="preserve"> 7.充电时间：2小时以内</w:t>
            </w:r>
            <w:r>
              <w:br/>
            </w:r>
            <w:r>
              <w:rPr>
                <w:sz w:val="21"/>
              </w:rPr>
              <w:t xml:space="preserve"> 8.射频传输特性：接收距离≥80M （配合立体信号发射器使用）</w:t>
            </w:r>
            <w:r>
              <w:br/>
            </w:r>
            <w:r>
              <w:rPr>
                <w:sz w:val="21"/>
              </w:rPr>
              <w:t xml:space="preserve"> 9.温度特性：工作温度为0℃~50℃，存储温度为-30℃~70℃</w:t>
            </w:r>
            <w:r>
              <w:br/>
            </w:r>
            <w:r>
              <w:rPr>
                <w:sz w:val="21"/>
              </w:rPr>
              <w:t xml:space="preserve"> 10.待机时间：45天</w:t>
            </w:r>
            <w:r>
              <w:br/>
            </w:r>
            <w:r>
              <w:rPr>
                <w:sz w:val="21"/>
              </w:rPr>
              <w:t xml:space="preserve"> 11.轻量级眼镜 重量：≤40g</w:t>
            </w:r>
          </w:p>
        </w:tc>
      </w:tr>
      <w:tr>
        <w:tc>
          <w:tcPr>
            <w:tcW w:type="dxa" w:w="2076"/>
          </w:tcPr>
          <w:p/>
        </w:tc>
        <w:tc>
          <w:tcPr>
            <w:tcW w:type="dxa" w:w="415"/>
          </w:tcPr>
          <w:p>
            <w:pPr>
              <w:pStyle w:val="null3"/>
            </w:pPr>
            <w:r>
              <w:rPr/>
              <w:t>7</w:t>
            </w:r>
          </w:p>
        </w:tc>
        <w:tc>
          <w:tcPr>
            <w:tcW w:type="dxa" w:w="5814"/>
          </w:tcPr>
          <w:p>
            <w:pPr>
              <w:pStyle w:val="null3"/>
            </w:pPr>
            <w:r>
              <w:rPr>
                <w:sz w:val="21"/>
                <w:b/>
              </w:rPr>
              <w:t>七、虚拟现实框架结构</w:t>
            </w:r>
          </w:p>
          <w:p>
            <w:pPr>
              <w:pStyle w:val="null3"/>
            </w:pPr>
            <w:r>
              <w:rPr>
                <w:sz w:val="21"/>
              </w:rPr>
              <w:t xml:space="preserve">1. </w:t>
            </w:r>
            <w:r>
              <w:rPr>
                <w:sz w:val="21"/>
              </w:rPr>
              <w:t>采用奥氏体不锈钢拉丝材料，黑色无指纹高档包边，板材面平整光滑，内外结构均匀，强度高；</w:t>
            </w:r>
            <w:r>
              <w:br/>
            </w:r>
            <w:r>
              <w:rPr>
                <w:sz w:val="21"/>
              </w:rPr>
              <w:t xml:space="preserve"> 2. 采用钢琴烤漆工艺，三遍底漆+面漆组合，水砂纸和磨布抛光，抗裂，耐磨防刮，耐腐蚀， 防水易清洁，边框保护效果更好；</w:t>
            </w:r>
            <w:r>
              <w:br/>
            </w:r>
            <w:r>
              <w:rPr>
                <w:sz w:val="21"/>
              </w:rPr>
              <w:t xml:space="preserve"> 3. 专业机械设计结构，需采用一体化结构设计，经久耐用，可现场快速安装；</w:t>
            </w:r>
            <w:r>
              <w:br/>
            </w:r>
            <w:r>
              <w:rPr>
                <w:sz w:val="21"/>
              </w:rPr>
              <w:t xml:space="preserve"> 4. 专业的找平校准机制，确保安装大幅面屏幕的平整性，精确度更高；</w:t>
            </w:r>
            <w:r>
              <w:br/>
            </w:r>
            <w:r>
              <w:rPr>
                <w:sz w:val="21"/>
              </w:rPr>
              <w:t xml:space="preserve"> 6.产品机柜底部需采用四滚轮设计，支持移动式拖拉，方便使用；</w:t>
            </w:r>
            <w:r>
              <w:br/>
            </w:r>
            <w:r>
              <w:rPr>
                <w:sz w:val="21"/>
              </w:rPr>
              <w:t xml:space="preserve"> 7.集成化程度更高，内部布线安全科学，对产品安全及维护提供了强大的保障。</w:t>
            </w:r>
            <w:r>
              <w:br/>
            </w:r>
            <w:r>
              <w:rPr>
                <w:sz w:val="21"/>
              </w:rPr>
              <w:t xml:space="preserve"> 8.产品需内置30W4.5英寸重低音喇叭单元，采用高性能铁氧化磁性材料结构。满足用户视听体验效果；</w:t>
            </w:r>
            <w:r>
              <w:br/>
            </w:r>
            <w:r>
              <w:rPr>
                <w:sz w:val="21"/>
              </w:rPr>
              <w:t xml:space="preserve"> 9.另需提供方便我方使用的操作台 。</w:t>
            </w:r>
            <w:r>
              <w:br/>
            </w:r>
            <w:r>
              <w:rPr>
                <w:sz w:val="21"/>
              </w:rPr>
              <w:t xml:space="preserve"> 10,.机柜底部设计有抽屉结构，用韵存储3D眼镜、配件；</w:t>
            </w:r>
          </w:p>
        </w:tc>
      </w:tr>
      <w:tr>
        <w:tc>
          <w:tcPr>
            <w:tcW w:type="dxa" w:w="2076"/>
          </w:tcPr>
          <w:p/>
        </w:tc>
        <w:tc>
          <w:tcPr>
            <w:tcW w:type="dxa" w:w="415"/>
          </w:tcPr>
          <w:p>
            <w:pPr>
              <w:pStyle w:val="null3"/>
            </w:pPr>
            <w:r>
              <w:rPr/>
              <w:t>8</w:t>
            </w:r>
          </w:p>
        </w:tc>
        <w:tc>
          <w:tcPr>
            <w:tcW w:type="dxa" w:w="5814"/>
          </w:tcPr>
          <w:p>
            <w:pPr>
              <w:pStyle w:val="null3"/>
            </w:pPr>
            <w:r>
              <w:rPr>
                <w:sz w:val="21"/>
                <w:b/>
              </w:rPr>
              <w:t>八、VR场景管理器软件</w:t>
            </w:r>
          </w:p>
          <w:p>
            <w:pPr>
              <w:pStyle w:val="null3"/>
              <w:jc w:val="both"/>
            </w:pPr>
            <w:r>
              <w:rPr>
                <w:sz w:val="21"/>
              </w:rPr>
              <w:t xml:space="preserve">1. </w:t>
            </w:r>
            <w:r>
              <w:rPr>
                <w:sz w:val="21"/>
              </w:rPr>
              <w:t>支持输出端口的任意映射功能，可设置任意两个输出口间的像素间隔，间隔可设置正值和负值，实现边缘补偿、叠加带生成和创意显示的要求，间隔设置范围横向和纵向大于2048;</w:t>
            </w:r>
            <w:r>
              <w:br/>
            </w:r>
            <w:r>
              <w:rPr>
                <w:sz w:val="21"/>
              </w:rPr>
              <w:t xml:space="preserve"> 2. 可完全自定义各输出接口像素的起始位置和高度，即允许设置每个输出口切割总体画面的任意一块，设置精度达到逐像素;</w:t>
            </w:r>
            <w:r>
              <w:br/>
            </w:r>
            <w:r>
              <w:rPr>
                <w:sz w:val="21"/>
              </w:rPr>
              <w:t xml:space="preserve"> 3.支持输入信号裁切及局部显示，可以通过软件以像素为单位精确设置对图像切边、局部放大等操作</w:t>
            </w:r>
            <w:r>
              <w:br/>
            </w:r>
            <w:r>
              <w:rPr>
                <w:sz w:val="21"/>
              </w:rPr>
              <w:t xml:space="preserve"> 4. 可设置输出信号的有效区域，设置后所有窗口仅能在有效区域内漫游，支持非标准分辨率输出;</w:t>
            </w:r>
            <w:r>
              <w:br/>
            </w:r>
            <w:r>
              <w:rPr>
                <w:sz w:val="21"/>
              </w:rPr>
              <w:t xml:space="preserve"> 5. 可设置输入和输出添加标识，可设置输出任意颜色的测试图像，测试色彩可完全自定义;</w:t>
            </w:r>
            <w:r>
              <w:br/>
            </w:r>
            <w:r>
              <w:rPr>
                <w:sz w:val="21"/>
              </w:rPr>
              <w:t xml:space="preserve"> 6. 可设置输入接口任意自定义分辨率，可对时钟频率、输入图像同步的所有参数进行精确设置，设置自定义分辨率及详细参数和在线修改设备EDID无需通过第三方软件调用直接设置，可直接设置与大屏相适应的点对点分辨率;</w:t>
            </w:r>
            <w:r>
              <w:br/>
            </w:r>
            <w:r>
              <w:rPr>
                <w:sz w:val="21"/>
              </w:rPr>
              <w:t xml:space="preserve"> 7. 无需附加任何硬件即可通过软件直接查看当前任意输入的实际输入信号的精确分辨率及接口属性信息，支持故障检测功能，并通过颜色标识当前输入接口是否有实际信号输入;</w:t>
            </w:r>
            <w:r>
              <w:br/>
            </w:r>
            <w:r>
              <w:rPr>
                <w:sz w:val="21"/>
              </w:rPr>
              <w:t xml:space="preserve"> 8. 支持平板电脑端控制，任意窗口的新建、缩放、拖动、漫游等操作，可查看可调用模式;</w:t>
            </w:r>
            <w:r>
              <w:br/>
            </w:r>
            <w:r>
              <w:rPr>
                <w:sz w:val="21"/>
              </w:rPr>
              <w:t xml:space="preserve"> 9. 为方便采购人教学的便捷性，需具备2D和3D同时显示的效果功能。可在一块屏幕上提供两个视角进行观看，实现一边播放2D的PPT、文档等材料，另一边播放3D的VR效果内容。</w:t>
            </w:r>
            <w:r>
              <w:br/>
            </w:r>
            <w:r>
              <w:br/>
            </w:r>
            <w:r>
              <w:rPr>
                <w:sz w:val="21"/>
              </w:rPr>
              <w:t xml:space="preserve"> 10. 工作站场景管理模块软件必须与投标人响应的场景管理器实现无缝对接融合，投标供应商须在投标书中作出书面承诺。</w:t>
            </w:r>
          </w:p>
          <w:p>
            <w:pPr>
              <w:pStyle w:val="null3"/>
              <w:jc w:val="both"/>
            </w:pPr>
            <w:r>
              <w:rPr>
                <w:sz w:val="21"/>
              </w:rPr>
              <w:t>11.</w:t>
            </w:r>
            <w:r>
              <w:rPr>
                <w:sz w:val="21"/>
              </w:rPr>
              <w:t>软件需采用</w:t>
            </w:r>
            <w:r>
              <w:rPr>
                <w:sz w:val="21"/>
              </w:rPr>
              <w:t>“1拖N”多通道集群渲染技术，支持单通道、多通道2种方式；</w:t>
            </w:r>
          </w:p>
          <w:p>
            <w:pPr>
              <w:pStyle w:val="null3"/>
              <w:jc w:val="both"/>
            </w:pPr>
            <w:r>
              <w:rPr>
                <w:sz w:val="21"/>
              </w:rPr>
              <w:t>▲12.</w:t>
            </w:r>
            <w:r>
              <w:rPr>
                <w:sz w:val="21"/>
              </w:rPr>
              <w:t>软件需支持配置文件和案例内容的历史记录功能。【投标时需要提供历史记录功能截图证明并加盖投标供应商公章】；</w:t>
            </w:r>
          </w:p>
          <w:p>
            <w:pPr>
              <w:pStyle w:val="null3"/>
              <w:jc w:val="both"/>
            </w:pPr>
            <w:r>
              <w:rPr>
                <w:sz w:val="21"/>
              </w:rPr>
              <w:t>13.</w:t>
            </w:r>
            <w:r>
              <w:rPr>
                <w:sz w:val="21"/>
              </w:rPr>
              <w:t>软件需支持Unity、Unreal开发的内容适配到VR沉浸式环境；</w:t>
            </w:r>
          </w:p>
          <w:p>
            <w:pPr>
              <w:pStyle w:val="null3"/>
              <w:jc w:val="both"/>
            </w:pPr>
            <w:r>
              <w:rPr>
                <w:sz w:val="21"/>
              </w:rPr>
              <w:t>14.</w:t>
            </w:r>
            <w:r>
              <w:rPr>
                <w:sz w:val="21"/>
              </w:rPr>
              <w:t>软件需适配LED大屏、多通道交互显示系统、洞穴式Cave交互显示系统、立体显示器等。</w:t>
            </w:r>
          </w:p>
          <w:p>
            <w:pPr>
              <w:pStyle w:val="null3"/>
              <w:jc w:val="both"/>
            </w:pPr>
            <w:r>
              <w:rPr>
                <w:sz w:val="21"/>
              </w:rPr>
              <w:t>15.</w:t>
            </w:r>
            <w:r>
              <w:rPr>
                <w:sz w:val="21"/>
              </w:rPr>
              <w:t>软件需支持对VR沉浸式硬件环境参数的配置，提供追踪数据监控和验证功能。提供网络状态监控和验证功能，可实时显示多台渲染机之间以及追踪系统的网络连接状态</w:t>
            </w:r>
            <w:r>
              <w:rPr>
                <w:sz w:val="21"/>
              </w:rPr>
              <w:t>。</w:t>
            </w:r>
          </w:p>
          <w:p>
            <w:pPr>
              <w:pStyle w:val="null3"/>
              <w:jc w:val="both"/>
            </w:pPr>
            <w:r>
              <w:rPr>
                <w:sz w:val="21"/>
              </w:rPr>
              <w:t>16.</w:t>
            </w:r>
            <w:r>
              <w:rPr>
                <w:sz w:val="21"/>
              </w:rPr>
              <w:t>软件需提供用于Unity开发的SDK，内置基于VR沉浸式环境交互方式的场景跳转、场景漫游、UI交互、物体抓取、双手旋转物体、双手缩放物体、人物瞬移等基本功能。提供开发者使用手册，包含快速入门和开发进阶等用于对开发者进行教学指导的说明。提供API接口说明文档，包含手柄按键调用、获取人物头部手部等六自由度姿态数据，获取沉浸式环境参数等基本API接口</w:t>
            </w:r>
            <w:r>
              <w:rPr>
                <w:sz w:val="21"/>
              </w:rPr>
              <w:t>。</w:t>
            </w:r>
          </w:p>
          <w:p>
            <w:pPr>
              <w:pStyle w:val="null3"/>
              <w:jc w:val="both"/>
            </w:pPr>
            <w:r>
              <w:rPr>
                <w:sz w:val="21"/>
              </w:rPr>
              <w:t>17.</w:t>
            </w:r>
            <w:r>
              <w:rPr>
                <w:sz w:val="21"/>
              </w:rPr>
              <w:t>需提供UnitySDK视频培训教程</w:t>
            </w:r>
            <w:r>
              <w:rPr>
                <w:sz w:val="21"/>
              </w:rPr>
              <w:t>。</w:t>
            </w:r>
          </w:p>
          <w:p>
            <w:pPr>
              <w:pStyle w:val="null3"/>
              <w:jc w:val="both"/>
            </w:pPr>
            <w:r>
              <w:rPr>
                <w:sz w:val="21"/>
              </w:rPr>
              <w:t>18.</w:t>
            </w:r>
            <w:r>
              <w:rPr>
                <w:sz w:val="21"/>
              </w:rPr>
              <w:t>软件需支持将现有的Unity、UE4制作的VR头盔内容，在大屏端进行正常的立体显示，支持原有的双手柄追踪交互，无需二次开发。</w:t>
            </w:r>
          </w:p>
          <w:p>
            <w:pPr>
              <w:pStyle w:val="null3"/>
              <w:jc w:val="both"/>
            </w:pPr>
            <w:r>
              <w:rPr>
                <w:sz w:val="21"/>
              </w:rPr>
              <w:t>19.</w:t>
            </w:r>
            <w:r>
              <w:rPr>
                <w:sz w:val="21"/>
              </w:rPr>
              <w:t>软件需支持自动获取已选择的主机上被添加到内容管理中的所有头显内容，可以任意选择一项内容进行一键启动和关闭，同时可以一键重启SteamVR。</w:t>
            </w:r>
          </w:p>
          <w:p>
            <w:pPr>
              <w:pStyle w:val="null3"/>
              <w:jc w:val="both"/>
            </w:pPr>
            <w:r>
              <w:rPr>
                <w:sz w:val="21"/>
              </w:rPr>
              <w:t>20.</w:t>
            </w:r>
            <w:r>
              <w:rPr>
                <w:sz w:val="21"/>
              </w:rPr>
              <w:t>软件需提供可调节设置相机速度、拉伸比例、推流帧数、允许摇杆强制位移、允许摇杆强制旋转等参数设置。</w:t>
            </w:r>
          </w:p>
          <w:p>
            <w:pPr>
              <w:pStyle w:val="null3"/>
              <w:jc w:val="both"/>
            </w:pPr>
            <w:r>
              <w:rPr>
                <w:sz w:val="21"/>
              </w:rPr>
              <w:t>21.</w:t>
            </w:r>
            <w:r>
              <w:rPr>
                <w:sz w:val="21"/>
              </w:rPr>
              <w:t>软件需支持光学追踪系统和基于VRPN协议的交互设备，如3D眼镜、手柄控制器、追踪标记体等，可进行头部追踪、手部追踪、绑定手柄按键和事件。</w:t>
            </w:r>
          </w:p>
          <w:p>
            <w:pPr>
              <w:pStyle w:val="null3"/>
              <w:jc w:val="both"/>
            </w:pPr>
            <w:r>
              <w:rPr>
                <w:sz w:val="21"/>
              </w:rPr>
              <w:t>▲22.软件需支持主控端一键分发配置文件和案例内容，并体现分发进度。【投标时需要提供培训视频列表截图证明并加盖投标供应商公章】</w:t>
            </w:r>
          </w:p>
          <w:p>
            <w:pPr>
              <w:pStyle w:val="null3"/>
              <w:jc w:val="both"/>
            </w:pPr>
            <w:r>
              <w:rPr>
                <w:sz w:val="21"/>
              </w:rPr>
              <w:t>23.</w:t>
            </w:r>
            <w:r>
              <w:rPr>
                <w:sz w:val="21"/>
              </w:rPr>
              <w:t>软件需提供开发示例Demo，Demo需包含场景跳转、VR手柄摇杆进行场景漫游、UI交互、物体抓取、双手旋转物体、双手缩放物体、VR手柄按键进行人物瞬移等功能。</w:t>
            </w:r>
          </w:p>
          <w:p>
            <w:pPr>
              <w:pStyle w:val="null3"/>
              <w:jc w:val="both"/>
            </w:pPr>
            <w:r>
              <w:rPr>
                <w:sz w:val="21"/>
              </w:rPr>
              <w:t>24.</w:t>
            </w:r>
            <w:r>
              <w:rPr>
                <w:sz w:val="21"/>
              </w:rPr>
              <w:t>软件需提供在线用户使用手册和开发者使用手册。</w:t>
            </w:r>
          </w:p>
          <w:p>
            <w:pPr>
              <w:pStyle w:val="null3"/>
              <w:jc w:val="both"/>
            </w:pPr>
            <w:r>
              <w:rPr>
                <w:sz w:val="21"/>
              </w:rPr>
              <w:t>25.</w:t>
            </w:r>
            <w:r>
              <w:rPr>
                <w:sz w:val="21"/>
              </w:rPr>
              <w:t>软件需支持部署在非大屏端的头盔版本VR内容在无头盔的情况下，可以传输到大屏上进行立体显示且可追踪交互。</w:t>
            </w:r>
          </w:p>
          <w:p>
            <w:pPr>
              <w:pStyle w:val="null3"/>
              <w:jc w:val="both"/>
            </w:pPr>
            <w:r>
              <w:rPr>
                <w:sz w:val="21"/>
              </w:rPr>
              <w:t>26.</w:t>
            </w:r>
            <w:r>
              <w:rPr>
                <w:sz w:val="21"/>
              </w:rPr>
              <w:t>为了让用户在大屏上拥有沉浸式的体验，保留原有交互方式，可以利用手柄和眼镜在大屏上进行交互体验。</w:t>
            </w:r>
          </w:p>
          <w:p>
            <w:pPr>
              <w:pStyle w:val="null3"/>
              <w:jc w:val="both"/>
            </w:pPr>
            <w:r>
              <w:rPr>
                <w:sz w:val="21"/>
              </w:rPr>
              <w:t>27.</w:t>
            </w:r>
            <w:r>
              <w:rPr>
                <w:sz w:val="21"/>
              </w:rPr>
              <w:t>为了方便用户在大屏上快速体验头显内容，软件需支持自动获取显示当前网段中所有在线主机的IP，也可以自定义输入IP。</w:t>
            </w:r>
          </w:p>
          <w:p>
            <w:pPr>
              <w:pStyle w:val="null3"/>
            </w:pPr>
            <w:r>
              <w:rPr>
                <w:sz w:val="21"/>
              </w:rPr>
              <w:t>28.</w:t>
            </w:r>
            <w:r>
              <w:rPr>
                <w:sz w:val="21"/>
              </w:rPr>
              <w:t>软件需支持双手柄控制和交互。</w:t>
            </w:r>
          </w:p>
        </w:tc>
      </w:tr>
      <w:tr>
        <w:tc>
          <w:tcPr>
            <w:tcW w:type="dxa" w:w="2076"/>
          </w:tcPr>
          <w:p/>
        </w:tc>
        <w:tc>
          <w:tcPr>
            <w:tcW w:type="dxa" w:w="415"/>
          </w:tcPr>
          <w:p>
            <w:pPr>
              <w:pStyle w:val="null3"/>
            </w:pPr>
            <w:r>
              <w:rPr/>
              <w:t>9</w:t>
            </w:r>
          </w:p>
        </w:tc>
        <w:tc>
          <w:tcPr>
            <w:tcW w:type="dxa" w:w="5814"/>
          </w:tcPr>
          <w:p>
            <w:pPr>
              <w:pStyle w:val="null3"/>
            </w:pPr>
            <w:r>
              <w:rPr>
                <w:sz w:val="21"/>
                <w:b/>
              </w:rPr>
              <w:t>九、虚拟现实头戴显示设备</w:t>
            </w:r>
          </w:p>
          <w:p>
            <w:pPr>
              <w:pStyle w:val="null3"/>
            </w:pPr>
            <w:r>
              <w:rPr>
                <w:sz w:val="21"/>
              </w:rPr>
              <w:t xml:space="preserve">1. </w:t>
            </w:r>
            <w:r>
              <w:rPr>
                <w:sz w:val="21"/>
              </w:rPr>
              <w:t>屏幕：2个3.5英寸AMOLED</w:t>
            </w:r>
            <w:r>
              <w:br/>
            </w:r>
            <w:r>
              <w:rPr>
                <w:sz w:val="21"/>
              </w:rPr>
              <w:t xml:space="preserve"> 2.分辨率：单眼分辨率达到1440 x 1600，双眼分辨率达到3K（2880 x 1600）</w:t>
            </w:r>
            <w:r>
              <w:br/>
            </w:r>
            <w:r>
              <w:rPr>
                <w:sz w:val="21"/>
              </w:rPr>
              <w:t xml:space="preserve"> 3.刷新率：60/90Hz</w:t>
            </w:r>
            <w:r>
              <w:br/>
            </w:r>
            <w:r>
              <w:rPr>
                <w:sz w:val="21"/>
              </w:rPr>
              <w:t xml:space="preserve"> 4.视场角：110度</w:t>
            </w:r>
            <w:r>
              <w:br/>
            </w:r>
            <w:r>
              <w:rPr>
                <w:sz w:val="21"/>
              </w:rPr>
              <w:t xml:space="preserve"> 5.配备专业版调音耳机，360°空间音效，借助超级沉浸式音轨</w:t>
            </w:r>
            <w:r>
              <w:br/>
            </w:r>
            <w:r>
              <w:rPr>
                <w:sz w:val="21"/>
              </w:rPr>
              <w:t xml:space="preserve"> 6.配备内置定位传感器，自由定位空间位置</w:t>
            </w:r>
          </w:p>
        </w:tc>
      </w:tr>
      <w:tr>
        <w:tc>
          <w:tcPr>
            <w:tcW w:type="dxa" w:w="2076"/>
          </w:tcPr>
          <w:p/>
        </w:tc>
        <w:tc>
          <w:tcPr>
            <w:tcW w:type="dxa" w:w="415"/>
          </w:tcPr>
          <w:p>
            <w:pPr>
              <w:pStyle w:val="null3"/>
            </w:pPr>
            <w:r>
              <w:rPr/>
              <w:t>10</w:t>
            </w:r>
          </w:p>
        </w:tc>
        <w:tc>
          <w:tcPr>
            <w:tcW w:type="dxa" w:w="5814"/>
          </w:tcPr>
          <w:p>
            <w:pPr>
              <w:pStyle w:val="null3"/>
            </w:pPr>
            <w:r>
              <w:rPr>
                <w:sz w:val="21"/>
                <w:b/>
              </w:rPr>
              <w:t>十、工作站</w:t>
            </w:r>
          </w:p>
          <w:p>
            <w:pPr>
              <w:pStyle w:val="null3"/>
            </w:pPr>
            <w:r>
              <w:rPr>
                <w:sz w:val="21"/>
              </w:rPr>
              <w:t>1.CPU</w:t>
            </w:r>
            <w:r>
              <w:rPr>
                <w:sz w:val="21"/>
              </w:rPr>
              <w:t>：I7-12700K；</w:t>
            </w:r>
            <w:r>
              <w:br/>
            </w:r>
            <w:r>
              <w:rPr>
                <w:sz w:val="21"/>
              </w:rPr>
              <w:t xml:space="preserve"> 2.显卡：≥Nvd RTX3070；</w:t>
            </w:r>
            <w:r>
              <w:br/>
            </w:r>
            <w:r>
              <w:rPr>
                <w:sz w:val="21"/>
              </w:rPr>
              <w:t xml:space="preserve"> 3.内存：≥DDR5 32G；</w:t>
            </w:r>
            <w:r>
              <w:br/>
            </w:r>
            <w:r>
              <w:rPr>
                <w:sz w:val="21"/>
              </w:rPr>
              <w:t xml:space="preserve"> 4.硬盘：≥512GB SSD；</w:t>
            </w:r>
            <w:r>
              <w:br/>
            </w:r>
            <w:r>
              <w:rPr>
                <w:sz w:val="21"/>
              </w:rPr>
              <w:t xml:space="preserve"> 5.机械硬盘：≥1TB；</w:t>
            </w:r>
            <w:r>
              <w:br/>
            </w:r>
            <w:r>
              <w:rPr>
                <w:sz w:val="21"/>
              </w:rPr>
              <w:t xml:space="preserve"> 6.操作系统：win10正版；</w:t>
            </w:r>
            <w:r>
              <w:br/>
            </w:r>
            <w:r>
              <w:rPr>
                <w:sz w:val="21"/>
              </w:rPr>
              <w:t xml:space="preserve"> 7.23英寸显示器；</w:t>
            </w:r>
            <w:r>
              <w:br/>
            </w:r>
            <w:r>
              <w:rPr>
                <w:sz w:val="21"/>
              </w:rPr>
              <w:t xml:space="preserve"> 8.键鼠套装；</w:t>
            </w:r>
          </w:p>
        </w:tc>
      </w:tr>
      <w:tr>
        <w:tc>
          <w:tcPr>
            <w:tcW w:type="dxa" w:w="2076"/>
          </w:tcPr>
          <w:p/>
        </w:tc>
        <w:tc>
          <w:tcPr>
            <w:tcW w:type="dxa" w:w="415"/>
          </w:tcPr>
          <w:p>
            <w:pPr>
              <w:pStyle w:val="null3"/>
            </w:pPr>
            <w:r>
              <w:rPr/>
              <w:t>11</w:t>
            </w:r>
          </w:p>
        </w:tc>
        <w:tc>
          <w:tcPr>
            <w:tcW w:type="dxa" w:w="5814"/>
          </w:tcPr>
          <w:p>
            <w:pPr>
              <w:pStyle w:val="null3"/>
            </w:pPr>
            <w:r>
              <w:rPr>
                <w:sz w:val="21"/>
                <w:b/>
              </w:rPr>
              <w:t>十一、轨道射灯</w:t>
            </w:r>
          </w:p>
          <w:p>
            <w:pPr>
              <w:pStyle w:val="null3"/>
            </w:pPr>
            <w:r>
              <w:rPr>
                <w:sz w:val="21"/>
              </w:rPr>
              <w:t>40W</w:t>
            </w:r>
            <w:r>
              <w:rPr>
                <w:sz w:val="21"/>
              </w:rPr>
              <w:t>，LED光源白光，白壳</w:t>
            </w:r>
          </w:p>
        </w:tc>
      </w:tr>
      <w:tr>
        <w:tc>
          <w:tcPr>
            <w:tcW w:type="dxa" w:w="2076"/>
          </w:tcPr>
          <w:p/>
        </w:tc>
        <w:tc>
          <w:tcPr>
            <w:tcW w:type="dxa" w:w="415"/>
          </w:tcPr>
          <w:p>
            <w:pPr>
              <w:pStyle w:val="null3"/>
            </w:pPr>
            <w:r>
              <w:rPr/>
              <w:t>12</w:t>
            </w:r>
          </w:p>
        </w:tc>
        <w:tc>
          <w:tcPr>
            <w:tcW w:type="dxa" w:w="5814"/>
          </w:tcPr>
          <w:p>
            <w:pPr>
              <w:pStyle w:val="null3"/>
            </w:pPr>
            <w:r>
              <w:rPr>
                <w:sz w:val="21"/>
                <w:b/>
              </w:rPr>
              <w:t>十二、三维试衣互动展示系统</w:t>
            </w:r>
          </w:p>
          <w:p>
            <w:pPr>
              <w:pStyle w:val="null3"/>
              <w:jc w:val="both"/>
            </w:pPr>
            <w:r>
              <w:rPr>
                <w:sz w:val="21"/>
                <w:b/>
              </w:rPr>
              <w:t>（一）快速设计数字服装的系统：</w:t>
            </w:r>
            <w:r>
              <w:br/>
            </w:r>
            <w:r>
              <w:rPr>
                <w:sz w:val="21"/>
              </w:rPr>
              <w:t xml:space="preserve"> 1.</w:t>
            </w:r>
            <w:r>
              <w:rPr>
                <w:sz w:val="21"/>
              </w:rPr>
              <w:t>兼容各种模特：</w:t>
            </w:r>
            <w:r>
              <w:br/>
            </w:r>
            <w:r>
              <w:rPr>
                <w:sz w:val="21"/>
              </w:rPr>
              <w:t xml:space="preserve"> 支持外部头像以及软件内部自己的头像，自定试衣功能可让您将3D服装适合各种虚拟形象；</w:t>
            </w:r>
            <w:r>
              <w:br/>
            </w:r>
            <w:r>
              <w:rPr>
                <w:sz w:val="21"/>
              </w:rPr>
              <w:t xml:space="preserve"> 2.直观的设计要求：</w:t>
            </w:r>
            <w:r>
              <w:br/>
            </w:r>
            <w:r>
              <w:rPr>
                <w:sz w:val="21"/>
              </w:rPr>
              <w:t xml:space="preserve"> 可以直接使用软件工具，既简单又快速的更改3D服装的长度、宽度或颜色。</w:t>
            </w:r>
            <w:r>
              <w:br/>
            </w:r>
            <w:r>
              <w:rPr>
                <w:sz w:val="21"/>
              </w:rPr>
              <w:t xml:space="preserve"> 3.3D资产的无限设计变化：</w:t>
            </w:r>
            <w:r>
              <w:br/>
            </w:r>
            <w:r>
              <w:rPr>
                <w:sz w:val="21"/>
              </w:rPr>
              <w:t xml:space="preserve"> 通过软件内的链接按钮，可以随时导入和使用商城内的素材，通过商城内上传的全球资产，快速创建多样化的设计变化。</w:t>
            </w:r>
            <w:r>
              <w:br/>
            </w:r>
            <w:r>
              <w:rPr>
                <w:sz w:val="21"/>
              </w:rPr>
              <w:t xml:space="preserve"> 4.展示并为您的创作增加更多的价值：将您的创作直接上传到商城内，向其他全球 3D 艺术家展示您的创造力。在不久的将来，商城将提供导出功能，以便在各个平台上使用 3D 服装，我们正在准备让您成为卖家，并赚取利润。</w:t>
            </w:r>
            <w:r>
              <w:br/>
            </w:r>
            <w:r>
              <w:rPr>
                <w:sz w:val="21"/>
              </w:rPr>
              <w:t xml:space="preserve"> 5.自定义服装：可以直接在模特上修改衣服，创作新的服装款式；也可以添加各种面料、纽扣、蝴蝶结等。</w:t>
            </w:r>
            <w:r>
              <w:br/>
            </w:r>
            <w:r>
              <w:rPr>
                <w:sz w:val="21"/>
              </w:rPr>
              <w:t xml:space="preserve"> 6.自定义姿势：提供不同姿势的前提下，还支持用户自定义模特姿势，直接移动模特就可以快速获得你需要的姿势。</w:t>
            </w:r>
            <w:r>
              <w:br/>
            </w:r>
            <w:r>
              <w:rPr>
                <w:sz w:val="21"/>
              </w:rPr>
              <w:t xml:space="preserve"> 7.系统包括男女卡通等任务角色，每个角色拥有12种发型、9双鞋子预设。</w:t>
            </w:r>
            <w:r>
              <w:br/>
            </w:r>
            <w:r>
              <w:rPr>
                <w:sz w:val="21"/>
              </w:rPr>
              <w:t xml:space="preserve"> 8.每个功能点击上去都会有对应的视频演示这个工具是如何使用的，简单易懂；</w:t>
            </w:r>
            <w:r>
              <w:br/>
            </w:r>
            <w:r>
              <w:rPr>
                <w:sz w:val="21"/>
              </w:rPr>
              <w:t xml:space="preserve"> 9.支持winows、mac系统，支持触屏，支持台式机与平板使用。</w:t>
            </w:r>
            <w:r>
              <w:br/>
            </w:r>
            <w:r>
              <w:rPr>
                <w:sz w:val="21"/>
              </w:rPr>
              <w:t xml:space="preserve"> 10.软件体积小，功能精简，对系统配置要求低（软件安装包不超过300m，软件与资源大小总共不超过1G）。</w:t>
            </w:r>
            <w:r>
              <w:br/>
            </w:r>
            <w:r>
              <w:rPr>
                <w:sz w:val="21"/>
              </w:rPr>
              <w:t xml:space="preserve"> 11.支持打开三维建模软件3d服装项目资源；支持导入三维建模软件3d虚拟模特、姿势、头发、鞋子等格式资源。</w:t>
            </w:r>
            <w:r>
              <w:br/>
            </w:r>
            <w:r>
              <w:rPr>
                <w:sz w:val="21"/>
              </w:rPr>
              <w:t>▲</w:t>
            </w:r>
            <w:r>
              <w:rPr>
                <w:sz w:val="21"/>
              </w:rPr>
              <w:t>12.</w:t>
            </w:r>
            <w:r>
              <w:rPr>
                <w:sz w:val="21"/>
              </w:rPr>
              <w:t>多件衣服添加进场景后自动叠穿，无需模拟。</w:t>
            </w:r>
            <w:r>
              <w:br/>
            </w:r>
            <w:r>
              <w:rPr>
                <w:sz w:val="21"/>
              </w:rPr>
              <w:t xml:space="preserve"> 13.拍摄模式：拍摄模式包含相机（包含照片与视频）、背景（HEX颜色码、RGB色号、色彩直方图、吸色、图像）、滤镜（默认、高品质、卡通、服装）、姿势（回到默认姿势、局部调整、全身调整、重置选中部位、重置全身）。</w:t>
            </w:r>
            <w:r>
              <w:br/>
            </w:r>
            <w:r>
              <w:rPr>
                <w:sz w:val="21"/>
              </w:rPr>
              <w:t xml:space="preserve"> 14.软件自带73款织物预设、45款纽扣预设、19款附件预设。</w:t>
            </w:r>
            <w:r>
              <w:br/>
            </w:r>
            <w:r>
              <w:rPr>
                <w:sz w:val="21"/>
              </w:rPr>
              <w:t xml:space="preserve"> 15.支持触摸：操作编辑造型线、移动造型线、修改服装长度、修改服装宽度、编辑缝纫、创建缝纫、在服装表面创建板片并自动缝纫。</w:t>
            </w:r>
            <w:r>
              <w:br/>
            </w:r>
            <w:r>
              <w:rPr>
                <w:sz w:val="21"/>
              </w:rPr>
              <w:t xml:space="preserve"> 16.颜色模式：包含HEX颜色码、RGB色号、色彩直方图、吸色。</w:t>
            </w:r>
            <w:r>
              <w:br/>
            </w:r>
            <w:r>
              <w:rPr>
                <w:sz w:val="21"/>
              </w:rPr>
              <w:t xml:space="preserve"> 17.应用：在服装上添加和编辑材料，支持单个应用与全部替换。</w:t>
            </w:r>
            <w:r>
              <w:br/>
            </w:r>
            <w:r>
              <w:rPr>
                <w:sz w:val="21"/>
              </w:rPr>
              <w:t xml:space="preserve"> 18.选择：支持拖动编辑纽扣、扣眼、贴图、附件的位置、大小与旋转。</w:t>
            </w:r>
            <w:r>
              <w:br/>
            </w:r>
            <w:r>
              <w:rPr>
                <w:sz w:val="21"/>
              </w:rPr>
              <w:t xml:space="preserve"> 19.支持将文件保存为预设至作品集。</w:t>
            </w:r>
          </w:p>
          <w:p>
            <w:pPr>
              <w:pStyle w:val="null3"/>
              <w:jc w:val="both"/>
            </w:pPr>
            <w:r>
              <w:rPr>
                <w:sz w:val="21"/>
              </w:rPr>
              <w:t>▲20.</w:t>
            </w:r>
            <w:r>
              <w:rPr>
                <w:sz w:val="21"/>
              </w:rPr>
              <w:t>软件体积小，功能精简，对系统配置要求低，软件安装包不超过</w:t>
            </w:r>
            <w:r>
              <w:rPr>
                <w:sz w:val="21"/>
              </w:rPr>
              <w:t>300m</w:t>
            </w:r>
            <w:r>
              <w:rPr>
                <w:sz w:val="21"/>
              </w:rPr>
              <w:t>，软件与资源大小总共不超过</w:t>
            </w:r>
            <w:r>
              <w:rPr>
                <w:sz w:val="21"/>
              </w:rPr>
              <w:t>1G</w:t>
            </w:r>
            <w:r>
              <w:rPr>
                <w:sz w:val="21"/>
              </w:rPr>
              <w:t>。（</w:t>
            </w:r>
            <w:r>
              <w:rPr>
                <w:sz w:val="21"/>
              </w:rPr>
              <w:t>投标时</w:t>
            </w:r>
            <w:r>
              <w:rPr>
                <w:sz w:val="21"/>
              </w:rPr>
              <w:t>需提供功能截图）</w:t>
            </w:r>
          </w:p>
          <w:p>
            <w:pPr>
              <w:pStyle w:val="null3"/>
              <w:jc w:val="both"/>
            </w:pPr>
            <w:r>
              <w:rPr>
                <w:sz w:val="21"/>
              </w:rPr>
              <w:t>21.</w:t>
            </w:r>
            <w:r>
              <w:rPr>
                <w:sz w:val="21"/>
              </w:rPr>
              <w:t>支持打开</w:t>
            </w:r>
            <w:r>
              <w:rPr>
                <w:sz w:val="21"/>
              </w:rPr>
              <w:t>zprj</w:t>
            </w:r>
            <w:r>
              <w:rPr>
                <w:sz w:val="21"/>
              </w:rPr>
              <w:t>服装项目资源。</w:t>
            </w:r>
            <w:r>
              <w:br/>
            </w:r>
            <w:r>
              <w:rPr>
                <w:sz w:val="21"/>
                <w:b/>
              </w:rPr>
              <w:t>（二）液晶面板参数：</w:t>
            </w:r>
            <w:r>
              <w:br/>
            </w:r>
            <w:r>
              <w:rPr>
                <w:sz w:val="21"/>
              </w:rPr>
              <w:t xml:space="preserve"> 1.</w:t>
            </w:r>
            <w:r>
              <w:rPr>
                <w:sz w:val="21"/>
              </w:rPr>
              <w:t>尺寸：≥55英寸。</w:t>
            </w:r>
            <w:r>
              <w:br/>
            </w:r>
            <w:r>
              <w:rPr>
                <w:sz w:val="21"/>
              </w:rPr>
              <w:t xml:space="preserve"> 2.触摸屏：红外触摸，10点。</w:t>
            </w:r>
            <w:r>
              <w:br/>
            </w:r>
            <w:r>
              <w:rPr>
                <w:sz w:val="21"/>
              </w:rPr>
              <w:t xml:space="preserve"> 3.4K屏，分辨率 38400*2160。</w:t>
            </w:r>
            <w:r>
              <w:br/>
            </w:r>
            <w:r>
              <w:rPr>
                <w:sz w:val="21"/>
              </w:rPr>
              <w:t xml:space="preserve"> 整机参数：</w:t>
            </w:r>
            <w:r>
              <w:br/>
            </w:r>
            <w:r>
              <w:rPr>
                <w:sz w:val="21"/>
              </w:rPr>
              <w:t xml:space="preserve"> 1.最大功耗：≤130w</w:t>
            </w:r>
            <w:r>
              <w:br/>
            </w:r>
            <w:r>
              <w:rPr>
                <w:sz w:val="21"/>
              </w:rPr>
              <w:t xml:space="preserve"> 2.电源：220V，接地。</w:t>
            </w:r>
            <w:r>
              <w:br/>
            </w:r>
            <w:r>
              <w:rPr>
                <w:sz w:val="21"/>
              </w:rPr>
              <w:t xml:space="preserve"> 主板参数：</w:t>
            </w:r>
            <w:r>
              <w:br/>
            </w:r>
            <w:r>
              <w:rPr>
                <w:sz w:val="21"/>
              </w:rPr>
              <w:t xml:space="preserve"> 1.内存4G，内置存储16G；</w:t>
            </w:r>
            <w:r>
              <w:br/>
            </w:r>
            <w:r>
              <w:rPr>
                <w:sz w:val="21"/>
              </w:rPr>
              <w:t xml:space="preserve"> 2.系统：windows；</w:t>
            </w:r>
            <w:r>
              <w:br/>
            </w:r>
            <w:r>
              <w:rPr>
                <w:sz w:val="21"/>
              </w:rPr>
              <w:t xml:space="preserve"> 3.处理器配置：双Cortex-A72</w:t>
            </w:r>
            <w:r>
              <w:rPr/>
              <w:t xml:space="preserve"> </w:t>
            </w:r>
            <w:r>
              <w:rPr>
                <w:sz w:val="21"/>
              </w:rPr>
              <w:t>大核+四Cortex-A53小核；</w:t>
            </w:r>
            <w:r>
              <w:br/>
            </w:r>
            <w:r>
              <w:rPr>
                <w:sz w:val="21"/>
              </w:rPr>
              <w:t xml:space="preserve"> 4.GPU：Mali-T860MP4GPU；</w:t>
            </w:r>
            <w:r>
              <w:br/>
            </w:r>
            <w:r>
              <w:rPr>
                <w:sz w:val="21"/>
              </w:rPr>
              <w:t xml:space="preserve"> 5.提供USB及网线接口；</w:t>
            </w:r>
            <w:r>
              <w:br/>
            </w:r>
            <w:r>
              <w:rPr>
                <w:sz w:val="21"/>
                <w:b/>
              </w:rPr>
              <w:t>（三）结构：</w:t>
            </w:r>
            <w:r>
              <w:br/>
            </w:r>
            <w:r>
              <w:rPr>
                <w:sz w:val="21"/>
              </w:rPr>
              <w:t xml:space="preserve"> 1.安装方式：落地/壁挂。</w:t>
            </w:r>
            <w:r>
              <w:br/>
            </w:r>
            <w:r>
              <w:rPr>
                <w:sz w:val="21"/>
              </w:rPr>
              <w:t xml:space="preserve"> 2.前面板、后面板、后盖均为冷轧板材质，被动散热。</w:t>
            </w:r>
          </w:p>
        </w:tc>
      </w:tr>
      <w:tr>
        <w:tc>
          <w:tcPr>
            <w:tcW w:type="dxa" w:w="2076"/>
          </w:tcPr>
          <w:p/>
        </w:tc>
        <w:tc>
          <w:tcPr>
            <w:tcW w:type="dxa" w:w="415"/>
          </w:tcPr>
          <w:p>
            <w:pPr>
              <w:pStyle w:val="null3"/>
            </w:pPr>
            <w:r>
              <w:rPr/>
              <w:t>13</w:t>
            </w:r>
          </w:p>
        </w:tc>
        <w:tc>
          <w:tcPr>
            <w:tcW w:type="dxa" w:w="5814"/>
          </w:tcPr>
          <w:p>
            <w:pPr>
              <w:pStyle w:val="null3"/>
            </w:pPr>
            <w:r>
              <w:rPr>
                <w:sz w:val="21"/>
                <w:b/>
              </w:rPr>
              <w:t>十三、工作站</w:t>
            </w:r>
          </w:p>
          <w:p>
            <w:pPr>
              <w:pStyle w:val="null3"/>
            </w:pPr>
            <w:r>
              <w:rPr>
                <w:sz w:val="21"/>
              </w:rPr>
              <w:t>1.CPU</w:t>
            </w:r>
            <w:r>
              <w:rPr>
                <w:sz w:val="21"/>
              </w:rPr>
              <w:t>：I7-12700K；</w:t>
            </w:r>
            <w:r>
              <w:br/>
            </w:r>
            <w:r>
              <w:rPr>
                <w:sz w:val="21"/>
              </w:rPr>
              <w:t xml:space="preserve"> 2.显卡：≥Nvd RTX3070；</w:t>
            </w:r>
            <w:r>
              <w:br/>
            </w:r>
            <w:r>
              <w:rPr>
                <w:sz w:val="21"/>
              </w:rPr>
              <w:t xml:space="preserve"> 3.内存：≥DDR5 32G；</w:t>
            </w:r>
            <w:r>
              <w:br/>
            </w:r>
            <w:r>
              <w:rPr>
                <w:sz w:val="21"/>
              </w:rPr>
              <w:t xml:space="preserve"> 4.硬盘：≥512GB SSD；</w:t>
            </w:r>
            <w:r>
              <w:br/>
            </w:r>
            <w:r>
              <w:rPr>
                <w:sz w:val="21"/>
              </w:rPr>
              <w:t xml:space="preserve"> 5.机械硬盘：≥1TB；</w:t>
            </w:r>
            <w:r>
              <w:br/>
            </w:r>
            <w:r>
              <w:rPr>
                <w:sz w:val="21"/>
              </w:rPr>
              <w:t xml:space="preserve"> 6.操作系统：win10正版；</w:t>
            </w:r>
            <w:r>
              <w:br/>
            </w:r>
            <w:r>
              <w:rPr>
                <w:sz w:val="21"/>
              </w:rPr>
              <w:t xml:space="preserve"> 7.7.23英寸显示器；</w:t>
            </w:r>
            <w:r>
              <w:br/>
            </w:r>
            <w:r>
              <w:rPr>
                <w:sz w:val="21"/>
              </w:rPr>
              <w:t xml:space="preserve"> 8.键鼠套装；</w:t>
            </w:r>
            <w:r>
              <w:br/>
            </w:r>
            <w:r>
              <w:rPr>
                <w:sz w:val="21"/>
              </w:rPr>
              <w:t xml:space="preserve"> 9.27英寸显示器</w:t>
            </w:r>
          </w:p>
        </w:tc>
      </w:tr>
      <w:tr>
        <w:tc>
          <w:tcPr>
            <w:tcW w:type="dxa" w:w="2076"/>
          </w:tcPr>
          <w:p/>
        </w:tc>
        <w:tc>
          <w:tcPr>
            <w:tcW w:type="dxa" w:w="415"/>
          </w:tcPr>
          <w:p>
            <w:pPr>
              <w:pStyle w:val="null3"/>
            </w:pPr>
            <w:r>
              <w:rPr/>
              <w:t>14</w:t>
            </w:r>
          </w:p>
        </w:tc>
        <w:tc>
          <w:tcPr>
            <w:tcW w:type="dxa" w:w="5814"/>
          </w:tcPr>
          <w:p>
            <w:pPr>
              <w:pStyle w:val="null3"/>
            </w:pPr>
            <w:r>
              <w:rPr>
                <w:sz w:val="21"/>
                <w:b/>
              </w:rPr>
              <w:t>十四．智慧黑板</w:t>
            </w:r>
            <w:r>
              <w:br/>
            </w:r>
            <w:r>
              <w:rPr>
                <w:sz w:val="21"/>
              </w:rPr>
              <w:t xml:space="preserve"> 1.</w:t>
            </w:r>
            <w:r>
              <w:rPr>
                <w:sz w:val="21"/>
              </w:rPr>
              <w:t>采用一体化设计，无明显拼接痕迹，外观简洁。中间区域为 LED 液晶显示屏幕，可显示视频内容，进行交互触控操作等。黑板支持无尘粉笔，普通粉笔，环保水笔等多种媒介书写。</w:t>
            </w:r>
            <w:r>
              <w:br/>
            </w:r>
            <w:r>
              <w:rPr>
                <w:sz w:val="21"/>
              </w:rPr>
              <w:t xml:space="preserve"> 2.智慧黑板采用包边设计，屏幕表面钢化玻璃卡嵌在铝合金边框内，黑板四角为圆弧型设计，确保教学安全。</w:t>
            </w:r>
            <w:r>
              <w:br/>
            </w:r>
            <w:r>
              <w:rPr>
                <w:sz w:val="21"/>
              </w:rPr>
              <w:t xml:space="preserve"> 3.智慧黑板具有一体化粉笔槽设计，左右副板带磁吸功能。</w:t>
            </w:r>
            <w:r>
              <w:br/>
            </w:r>
            <w:r>
              <w:rPr>
                <w:sz w:val="21"/>
              </w:rPr>
              <w:t xml:space="preserve"> 4.产品整体尺寸：长4200mm 、高1290mm 、厚55mm。液晶屏尺寸86 英寸，分辨率3840X2160，UHD 超高清。整机支持壁挂和支架安装方式，黑板挂墙结构具有容错机制，支持左右微调，微调距离±20cm，方便安装调节。</w:t>
            </w:r>
            <w:r>
              <w:br/>
            </w:r>
            <w:r>
              <w:rPr>
                <w:sz w:val="21"/>
              </w:rPr>
              <w:t xml:space="preserve"> 5.采用液晶显示屏对比度 4000:1，亮度 450cd/㎡，可视角度 178°，响应速度8ms。</w:t>
            </w:r>
            <w:r>
              <w:br/>
            </w:r>
            <w:r>
              <w:rPr>
                <w:sz w:val="21"/>
              </w:rPr>
              <w:t xml:space="preserve"> 6.连续响应无间断，触摸有效识别5 毫米。</w:t>
            </w:r>
            <w:r>
              <w:br/>
            </w:r>
            <w:r>
              <w:rPr>
                <w:sz w:val="21"/>
              </w:rPr>
              <w:t xml:space="preserve"> 7.整机支持外接信号输入时自动唤醒功能，整机处于关机通电状态，外接电脑显示信号通过HDMI传输线连接至整机时，整机可智能识别并自动开机。整机能感应并自动调节屏幕亮度来达到在不同光照环境下的最佳显示效果，此功能可自行开启或关闭。</w:t>
            </w:r>
            <w:r>
              <w:br/>
            </w:r>
            <w:r>
              <w:rPr>
                <w:sz w:val="21"/>
              </w:rPr>
              <w:t xml:space="preserve"> 8.产品采用全屏零贴合投射式电容触控技术，手指轻触式多点（10 点触控）互动体验。</w:t>
            </w:r>
            <w:r>
              <w:br/>
            </w:r>
            <w:r>
              <w:rPr>
                <w:sz w:val="21"/>
              </w:rPr>
              <w:t xml:space="preserve"> 9.产品具有五指智能手势识别开关黑板背光功能。支持与物理按键息屏共用。支持屏幕下方通过手势滑动调出菜单栏，调出的菜单栏跟随使用者所处的位置，点击菜单应用，不需要使用者移动到屏幕中间操作。10.触摸悬浮菜单支持快速开启与关闭，用户可自定义显示状态，在屏幕任意位置通过三根手指长按屏幕可召出悬浮菜单；支持三指罗盘跟随功能，可通过三指调用此触摸悬浮菜单到屏幕任意位置。</w:t>
            </w:r>
            <w:r>
              <w:br/>
            </w:r>
            <w:r>
              <w:rPr>
                <w:sz w:val="21"/>
              </w:rPr>
              <w:t xml:space="preserve"> 11.具有一键录屏功能，能够录制安卓界面的所有操作过程。</w:t>
            </w:r>
            <w:r>
              <w:br/>
            </w:r>
            <w:r>
              <w:rPr>
                <w:sz w:val="21"/>
              </w:rPr>
              <w:t xml:space="preserve"> 12.产品具有实时监看主机温度功能，便于了解设备的运行状态。</w:t>
            </w:r>
            <w:r>
              <w:br/>
            </w:r>
            <w:r>
              <w:rPr>
                <w:sz w:val="21"/>
              </w:rPr>
              <w:t xml:space="preserve"> 13.智慧黑板具有硬件自检维护功能及软件维护功能。</w:t>
            </w:r>
            <w:r>
              <w:br/>
            </w:r>
            <w:r>
              <w:rPr>
                <w:sz w:val="21"/>
              </w:rPr>
              <w:t xml:space="preserve"> 14.支持双系统：Android、Windows 双系统，当其中一个系统出现异常时，可切换至第二系统，保证教学不受影响。</w:t>
            </w:r>
            <w:r>
              <w:br/>
            </w:r>
            <w:r>
              <w:rPr>
                <w:sz w:val="21"/>
              </w:rPr>
              <w:t xml:space="preserve"> 15.产品内置中控触摸菜单，中控触摸菜单可以将信号源通道切换、亮度对比度调节、声音图像调节等整合到同一菜单下，无需物理按键，且在任意显示通道下均可在屏幕上调取该触摸菜单，方便快捷。</w:t>
            </w:r>
            <w:r>
              <w:br/>
            </w:r>
            <w:r>
              <w:rPr>
                <w:sz w:val="21"/>
              </w:rPr>
              <w:t xml:space="preserve"> 16.支持 PC 信号源模式下，实现窗口一键下移功能。</w:t>
            </w:r>
            <w:r>
              <w:br/>
            </w:r>
            <w:r>
              <w:rPr>
                <w:sz w:val="21"/>
              </w:rPr>
              <w:t xml:space="preserve"> 17.支持放大镜功能。</w:t>
            </w:r>
            <w:r>
              <w:br/>
            </w:r>
            <w:r>
              <w:rPr>
                <w:sz w:val="21"/>
              </w:rPr>
              <w:t xml:space="preserve"> 18.支持锁屏功能，可对显示界面一键锁定，并且支持被授权人员凭密码解锁。支持设置USB锁、屏幕锁、应用锁功能，其中USB锁、屏幕锁、应用锁可以设置对应解锁的密码。</w:t>
            </w:r>
            <w:r>
              <w:br/>
            </w:r>
            <w:r>
              <w:rPr>
                <w:sz w:val="21"/>
              </w:rPr>
              <w:t xml:space="preserve"> 19.支持 HDMI、VGA、window、Android 等多种信号源输入选择。</w:t>
            </w:r>
            <w:r>
              <w:br/>
            </w:r>
            <w:r>
              <w:rPr>
                <w:sz w:val="21"/>
              </w:rPr>
              <w:t xml:space="preserve"> 20.辅助教学，产品前置接口具备2 路 USB3.0 接口,且 USB 接口支持 Windows 及Android 双系统识别。</w:t>
            </w:r>
            <w:r>
              <w:br/>
            </w:r>
            <w:r>
              <w:rPr>
                <w:sz w:val="21"/>
              </w:rPr>
              <w:t xml:space="preserve"> 21.便于连接外部设备，产品前置接口具备1 路 USB 输出接口.</w:t>
            </w:r>
            <w:r>
              <w:br/>
            </w:r>
            <w:r>
              <w:rPr>
                <w:sz w:val="21"/>
              </w:rPr>
              <w:t xml:space="preserve"> 22.便于产品升级维护，主板、安卓版及 OPS 采用整体抽拉式模块化接口，便于维护。</w:t>
            </w:r>
            <w:r>
              <w:br/>
            </w:r>
            <w:r>
              <w:rPr>
                <w:sz w:val="21"/>
              </w:rPr>
              <w:t xml:space="preserve"> 23.接口：1 路 3.5 mm 耳机输出，1 路 3.5 mm MIC 输入,1 路 RS232 输入。 1 路 LAN输入，2 路 HDMI 输入, 1 路 VAG 输入, 1 路 AUDIO 输入, 1 路 UP-USB(安卓升级) 输入，2 路 USB(全通道识别)，1 路 TOUCH -USB 输入，输入1 路 TYPE-C 端口输入</w:t>
            </w:r>
            <w:r>
              <w:br/>
            </w:r>
            <w:r>
              <w:rPr>
                <w:sz w:val="21"/>
              </w:rPr>
              <w:t xml:space="preserve"> 24.产品内置喇叭，功率2×30W, 立体声、双声道、高保真。</w:t>
            </w:r>
            <w:r>
              <w:br/>
            </w:r>
            <w:r>
              <w:rPr>
                <w:sz w:val="21"/>
              </w:rPr>
              <w:t xml:space="preserve"> 25.保护使用者的视力，产品具有防蓝光设计，光生物安全（防蓝光），无危害。</w:t>
            </w:r>
            <w:r>
              <w:br/>
            </w:r>
            <w:r>
              <w:rPr>
                <w:sz w:val="21"/>
              </w:rPr>
              <w:t xml:space="preserve"> 26.产品的耐腐抗老化，产品金属外壳采用耐腐蚀技术处理</w:t>
            </w:r>
            <w:r>
              <w:br/>
            </w:r>
            <w:r>
              <w:rPr>
                <w:sz w:val="21"/>
              </w:rPr>
              <w:t xml:space="preserve"> 27.智慧黑板配置摄像头，摄像头光学尺寸 1/3.2”英寸 COMS sensor，有效像素800W支持双数字音频 MIC。</w:t>
            </w:r>
            <w:r>
              <w:br/>
            </w:r>
            <w:r>
              <w:rPr>
                <w:sz w:val="21"/>
              </w:rPr>
              <w:t xml:space="preserve"> 28. 智慧黑板配置高拍仪，采用嵌入式设计结构，与智慧黑板为一整体。</w:t>
            </w:r>
            <w:r>
              <w:br/>
            </w:r>
            <w:r>
              <w:rPr>
                <w:sz w:val="21"/>
              </w:rPr>
              <w:t xml:space="preserve"> （1）高拍仪分辨率800 万像素，镜头拍照幅面 A4。</w:t>
            </w:r>
            <w:r>
              <w:rPr>
                <w:sz w:val="21"/>
                <w:b/>
              </w:rPr>
              <w:t>内置≥1600万像素展台，最高分辨率支持4640x3480，自带LED补光灯，支持五级灯光调节。</w:t>
            </w:r>
            <w:r>
              <w:br/>
            </w:r>
            <w:r>
              <w:rPr>
                <w:sz w:val="21"/>
              </w:rPr>
              <w:t xml:space="preserve"> （2）预装展台软件，支持与高拍仪联动控制，当高拍仪硬件开启/关闭时，软件即自动开启/关闭，无需用户手动操作展台软件。</w:t>
            </w:r>
            <w:r>
              <w:br/>
            </w:r>
            <w:r>
              <w:rPr>
                <w:sz w:val="21"/>
              </w:rPr>
              <w:t xml:space="preserve"> （3）展台软件进行视频与实物展示，具有动态白板批注、课件录制、对比教学、扫描管理、快速抓图、画中画等软件功能；可控制对比度、亮度、色彩饱和度、锐度、曝光度、自动对焦等调节。</w:t>
            </w:r>
            <w:r>
              <w:br/>
            </w:r>
            <w:r>
              <w:rPr>
                <w:sz w:val="21"/>
              </w:rPr>
              <w:t xml:space="preserve"> （4）展台软件内置扫描软件功能，方便老师课件素材采集和备课。</w:t>
            </w:r>
            <w:r>
              <w:br/>
            </w:r>
            <w:r>
              <w:rPr>
                <w:sz w:val="21"/>
              </w:rPr>
              <w:t xml:space="preserve"> （5）支持 OCR 文字识别，迅速提取文字，形成 Word 文档。</w:t>
            </w:r>
            <w:r>
              <w:br/>
            </w:r>
            <w:r>
              <w:rPr>
                <w:sz w:val="21"/>
              </w:rPr>
              <w:t xml:space="preserve"> （6）展台软件具有 2，3，4，8,16 同屏多画面对比教学功能。</w:t>
            </w:r>
            <w:r>
              <w:br/>
            </w:r>
            <w:r>
              <w:rPr>
                <w:sz w:val="21"/>
              </w:rPr>
              <w:t xml:space="preserve"> （7）扫描文件的同时，可带自动/手动的切边纠正功能，可以快速的帮助老师进行纸张扫描纠偏。</w:t>
            </w:r>
            <w:r>
              <w:br/>
            </w:r>
            <w:r>
              <w:rPr>
                <w:sz w:val="21"/>
              </w:rPr>
              <w:t xml:space="preserve"> （8）条码扫描识别，水印功能，双面扫描自动合并功能。</w:t>
            </w:r>
            <w:r>
              <w:br/>
            </w:r>
            <w:r>
              <w:rPr>
                <w:sz w:val="21"/>
              </w:rPr>
              <w:t xml:space="preserve"> （9）带扫描智能优化：在保留文字以及有效颜色的情况下，将图片的灰底智能去除。</w:t>
            </w:r>
            <w:r>
              <w:br/>
            </w:r>
            <w:r>
              <w:rPr>
                <w:sz w:val="21"/>
              </w:rPr>
              <w:t xml:space="preserve"> （10）设备带智能连拍功能，同时带自动检测换纸功能，只有检测到了重新换纸才会进行新的自动连拍.</w:t>
            </w:r>
          </w:p>
          <w:p>
            <w:pPr>
              <w:pStyle w:val="null3"/>
              <w:jc w:val="both"/>
            </w:pPr>
            <w:r>
              <w:rPr>
                <w:sz w:val="21"/>
              </w:rPr>
              <w:t>29.</w:t>
            </w:r>
            <w:r>
              <w:rPr>
                <w:sz w:val="21"/>
              </w:rPr>
              <w:t>整机具备2.1声道音箱，前置2个≥15W中高音音箱，后置1个≥20W低音音箱,支持单独听功能。</w:t>
            </w:r>
            <w:r>
              <w:br/>
            </w:r>
            <w:r>
              <w:rPr>
                <w:sz w:val="21"/>
                <w:b/>
              </w:rPr>
              <w:t>（二）OPS 电脑配置：</w:t>
            </w:r>
            <w:r>
              <w:br/>
            </w:r>
            <w:r>
              <w:rPr>
                <w:sz w:val="21"/>
              </w:rPr>
              <w:t xml:space="preserve"> 1.</w:t>
            </w:r>
            <w:r>
              <w:rPr>
                <w:sz w:val="21"/>
              </w:rPr>
              <w:t>电脑采用OPS插拔式架构，可维护、拔插式结构设计。</w:t>
            </w:r>
            <w:r>
              <w:br/>
            </w:r>
            <w:r>
              <w:rPr>
                <w:sz w:val="21"/>
              </w:rPr>
              <w:t xml:space="preserve"> 2.处理器：配置 Intel Core I5-8400处理器；内存：8G；硬盘：128G-SSD 固态硬盘。</w:t>
            </w:r>
            <w:r>
              <w:br/>
            </w:r>
            <w:r>
              <w:rPr>
                <w:sz w:val="21"/>
              </w:rPr>
              <w:t xml:space="preserve"> 3.电脑具有物理还原按键，支持一键还原功能。</w:t>
            </w:r>
            <w:r>
              <w:br/>
            </w:r>
            <w:r>
              <w:rPr>
                <w:sz w:val="21"/>
              </w:rPr>
              <w:t xml:space="preserve"> 4.具有独立非外扩展接口：支持HDMI out 1个 、Mic in 1个、 LINE-out 1个、USB口 6个其中USB 3.0 3个，Rj45 1个。</w:t>
            </w:r>
            <w:r>
              <w:br/>
            </w:r>
            <w:r>
              <w:rPr>
                <w:sz w:val="21"/>
              </w:rPr>
              <w:t xml:space="preserve"> 5.内置有线网卡和无线网卡。无线网卡采用双WiFi天线，确保无线信号的稳定性。</w:t>
            </w:r>
            <w:r>
              <w:br/>
            </w:r>
            <w:r>
              <w:rPr>
                <w:sz w:val="21"/>
                <w:b/>
              </w:rPr>
              <w:t>（三）智慧黑板软件系统</w:t>
            </w:r>
            <w:r>
              <w:br/>
            </w:r>
            <w:r>
              <w:rPr>
                <w:sz w:val="21"/>
              </w:rPr>
              <w:t xml:space="preserve"> 1.主工具条，显示老师最常用的画笔、板擦、漫游、撤销、翻页和新建页。）</w:t>
            </w:r>
            <w:r>
              <w:br/>
            </w:r>
            <w:r>
              <w:rPr>
                <w:sz w:val="21"/>
              </w:rPr>
              <w:t xml:space="preserve"> 2.支持扫描二维码直接下载和分享课件。</w:t>
            </w:r>
            <w:r>
              <w:br/>
            </w:r>
            <w:r>
              <w:rPr>
                <w:sz w:val="21"/>
              </w:rPr>
              <w:t xml:space="preserve"> 3.支持多人同时书写，互不影响。不论是笔迹、图片、图形都可以实现任意部分的擦除。</w:t>
            </w:r>
            <w:r>
              <w:br/>
            </w:r>
            <w:r>
              <w:rPr>
                <w:sz w:val="21"/>
              </w:rPr>
              <w:t xml:space="preserve"> 4.支持边写边擦，擦除过程中擦除面积随手的接触面积大小改变而随时改变。</w:t>
            </w:r>
            <w:r>
              <w:br/>
            </w:r>
            <w:r>
              <w:rPr>
                <w:sz w:val="21"/>
              </w:rPr>
              <w:t xml:space="preserve"> 5.桌面模式下可以使用白板的所有工具，桌面模式下支持工具条最小化成一个按钮。</w:t>
            </w:r>
            <w:r>
              <w:br/>
            </w:r>
            <w:r>
              <w:rPr>
                <w:sz w:val="21"/>
              </w:rPr>
              <w:t xml:space="preserve"> 6.支持将白板外的任意文件截图发送到白板，并对截图内容进行讲解和批注。提供小黑板、截图、录屏、撤销、还原、放大镜、计时器、形状、思维导图、幕布、分屏、漫游等通用工具。</w:t>
            </w:r>
          </w:p>
          <w:p>
            <w:pPr>
              <w:pStyle w:val="null3"/>
              <w:jc w:val="both"/>
            </w:pPr>
            <w:r>
              <w:rPr>
                <w:sz w:val="21"/>
              </w:rPr>
              <w:t>7.</w:t>
            </w:r>
            <w:r>
              <w:rPr>
                <w:sz w:val="21"/>
              </w:rPr>
              <w:t>支持单窗口下，全屏中英文、数字的混合智能同时识别</w:t>
            </w:r>
            <w:r>
              <w:br/>
            </w:r>
            <w:r>
              <w:rPr>
                <w:sz w:val="21"/>
              </w:rPr>
              <w:t xml:space="preserve"> 8.资源访问需支持多种渠道，支持从本地素材库一键拖拽资源到白板中；也可以从我的电脑中添加本地资源到白板中。</w:t>
            </w:r>
            <w:r>
              <w:br/>
            </w:r>
            <w:r>
              <w:rPr>
                <w:sz w:val="21"/>
              </w:rPr>
              <w:t xml:space="preserve"> 9.支持智能录制微视频和课堂内容，保存到本机上并可一键上传教育云教师空间。课件支持自动同步至云端，支持设置课件自动保存时间，至少可设置为1分钟、3分钟、5分钟、10分钟、20分钟、30分钟等。</w:t>
            </w:r>
            <w:r>
              <w:br/>
            </w:r>
            <w:r>
              <w:rPr>
                <w:sz w:val="21"/>
              </w:rPr>
              <w:t xml:space="preserve"> 10.支持一键切换学科模式，对应的背景主题、学科工具、资源素材、自动切换到对应学科。</w:t>
            </w:r>
            <w:r>
              <w:br/>
            </w:r>
            <w:r>
              <w:rPr>
                <w:sz w:val="21"/>
              </w:rPr>
              <w:t xml:space="preserve"> 11.支持公式和图形的智能识别。</w:t>
            </w:r>
            <w:r>
              <w:br/>
            </w:r>
            <w:r>
              <w:rPr>
                <w:sz w:val="21"/>
              </w:rPr>
              <w:t xml:space="preserve"> 12.支持备授课两种模式，备课模式下老师可根据教学需求对页面中任意的对象进行交互动画设置，如渐变、擦除、百叶窗等特效，还能设置动画进入或退出的速度和方式。</w:t>
            </w:r>
            <w:r>
              <w:br/>
            </w:r>
            <w:r>
              <w:rPr>
                <w:sz w:val="21"/>
              </w:rPr>
              <w:t xml:space="preserve"> 13.书写笔包括硬笔（普通笔）、荧光笔、印章笔、纹理笔、毛笔、钢笔、排刷、激光笔、文本输入等多种笔型。</w:t>
            </w:r>
            <w:r>
              <w:br/>
            </w:r>
            <w:r>
              <w:rPr>
                <w:sz w:val="21"/>
              </w:rPr>
              <w:t xml:space="preserve"> 14.板擦包括任意擦除、区域擦除、对象擦除以及全屏擦除。</w:t>
            </w:r>
            <w:r>
              <w:br/>
            </w:r>
            <w:r>
              <w:rPr>
                <w:sz w:val="21"/>
              </w:rPr>
              <w:t xml:space="preserve"> 15.多点书写：支持不少于 10 人同时书写。</w:t>
            </w:r>
            <w:r>
              <w:br/>
            </w:r>
            <w:r>
              <w:rPr>
                <w:sz w:val="21"/>
              </w:rPr>
              <w:t xml:space="preserve"> 16.软件支持分学科的模式设定。</w:t>
            </w:r>
            <w:r>
              <w:br/>
            </w:r>
            <w:r>
              <w:rPr>
                <w:sz w:val="21"/>
              </w:rPr>
              <w:t xml:space="preserve"> 17.图形输入支持多种方式。</w:t>
            </w:r>
            <w:r>
              <w:br/>
            </w:r>
            <w:r>
              <w:rPr>
                <w:sz w:val="21"/>
              </w:rPr>
              <w:t xml:space="preserve"> 18.office 文档：提供 PPT、Word、Excel 等文档的嵌入打开，演示、批注，及批注保存功能。</w:t>
            </w:r>
            <w:r>
              <w:br/>
            </w:r>
            <w:r>
              <w:rPr>
                <w:sz w:val="21"/>
              </w:rPr>
              <w:t xml:space="preserve"> 19.多页面切换模式：可实现不同页面文档的快速翻页，实现页面预览功能。并且可以快速实现复制页面、删除页面、移动页面位置。</w:t>
            </w:r>
            <w:r>
              <w:br/>
            </w:r>
            <w:r>
              <w:rPr>
                <w:sz w:val="21"/>
              </w:rPr>
              <w:t xml:space="preserve"> 20.提供相关学科的教学辅助工具，服务方便于教师的课堂教学。如：提供直尺、三角板、圆规、量角器，同时可以在这些几何工具的辅助下画直线、圆、角、弧线、扇形等图形，使用圆规绘制弧线和扇形时可显示绘制角度；学科及教学背景：提供丰富的学科背景和教学背景模板供老师使用，包括田字格、作文纸等。</w:t>
            </w:r>
            <w:r>
              <w:br/>
            </w:r>
            <w:r>
              <w:rPr>
                <w:sz w:val="21"/>
              </w:rPr>
              <w:t xml:space="preserve"> 21.提供矩形、三角形、椭圆形、梯形、虚线、箭头、任意三角形、任意多边形等多种图形的绘图功能，并能随意设置图形颜色，给图形填充不同的颜色，大小调整、旋转、删除、复制、层级等常用功能并能对页面中的任何对象（包含书写的笔迹、进行复制、粘贴、移动、放大、缩小、旋转等编辑。</w:t>
            </w:r>
            <w:r>
              <w:br/>
            </w:r>
            <w:r>
              <w:rPr>
                <w:sz w:val="21"/>
              </w:rPr>
              <w:t xml:space="preserve"> 22.提供立方体、三棱锥、四棱锥、圆柱体、圆锥、圆台、球体、半球体、二面体等立体图形的绘制工具。</w:t>
            </w:r>
          </w:p>
          <w:p>
            <w:pPr>
              <w:pStyle w:val="null3"/>
              <w:jc w:val="both"/>
            </w:pPr>
            <w:r>
              <w:rPr>
                <w:sz w:val="21"/>
              </w:rPr>
              <w:t>23.</w:t>
            </w:r>
            <w:r>
              <w:rPr>
                <w:sz w:val="21"/>
              </w:rPr>
              <w:t>支持对音源、分辨率、录制区域进行设置；录制音源至少支持仅系统、仅麦克风、系统与麦克风。</w:t>
            </w:r>
          </w:p>
          <w:p>
            <w:pPr>
              <w:pStyle w:val="null3"/>
              <w:jc w:val="left"/>
            </w:pPr>
            <w:r>
              <w:rPr>
                <w:sz w:val="21"/>
              </w:rPr>
              <w:t>24.</w:t>
            </w:r>
            <w:r>
              <w:rPr>
                <w:sz w:val="21"/>
              </w:rPr>
              <w:t>支持倒计时功能，开始录制倒计时3S后开始录制；支持录制过程中，录制工具条不影响录制画面。</w:t>
            </w:r>
          </w:p>
          <w:p>
            <w:pPr>
              <w:pStyle w:val="null3"/>
              <w:jc w:val="both"/>
            </w:pPr>
            <w:r>
              <w:rPr>
                <w:sz w:val="21"/>
              </w:rPr>
              <w:t>25.</w:t>
            </w:r>
            <w:r>
              <w:rPr>
                <w:sz w:val="21"/>
              </w:rPr>
              <w:t>支持对录制后的视频进行剪辑，剪辑包括视频合并、视频剪切、视频预览、并且可以添加水印；剪辑功能支持添加至少25字文字水印，支持字号选择、透明度调整，支持多种颜色，水印显示位置可选择。</w:t>
            </w:r>
          </w:p>
          <w:p>
            <w:pPr>
              <w:pStyle w:val="null3"/>
              <w:jc w:val="both"/>
            </w:pPr>
            <w:r>
              <w:rPr>
                <w:sz w:val="21"/>
              </w:rPr>
              <w:t>26.</w:t>
            </w:r>
            <w:r>
              <w:rPr>
                <w:sz w:val="21"/>
              </w:rPr>
              <w:t>支持将Windows和Android两个系统进行绑定，绑定完成后，实现两个系统的融合。</w:t>
            </w:r>
          </w:p>
          <w:p>
            <w:pPr>
              <w:pStyle w:val="null3"/>
              <w:jc w:val="both"/>
            </w:pPr>
            <w:r>
              <w:rPr>
                <w:sz w:val="21"/>
              </w:rPr>
              <w:t>27.</w:t>
            </w:r>
            <w:r>
              <w:rPr>
                <w:sz w:val="21"/>
              </w:rPr>
              <w:t>支持手机和大屏/电脑之间的文件互传，支持文件快传弹窗，用户可使用app扫码选择上传文件；也可选择电脑/大屏端文件进行下发，选择文件后刷新二维码弹窗，用户扫码带走文件，实现文件共享；支持查看上传的文件列表，查看文件名称、上传者及上传进度，也可打开、删除、取消文件；支持查看下载的文件列表，可查看文件名称、类型、大小、也可打开、删除、取消下载的文件。</w:t>
            </w:r>
          </w:p>
          <w:p>
            <w:pPr>
              <w:pStyle w:val="null3"/>
            </w:pPr>
            <w:r>
              <w:rPr>
                <w:sz w:val="21"/>
              </w:rPr>
              <w:t>28.</w:t>
            </w:r>
            <w:r>
              <w:rPr>
                <w:sz w:val="21"/>
              </w:rPr>
              <w:t>支持查看Windows内的应用列表，可自动获取Windows系统内的应用，按名称由A-Z进行排列，可任意添加、移除应用到教学桌面上；支持查看Android应用，可自动获取Android系统内的应用，按名称由A-Z进行排列，可任意添加、移除应用到教学桌面上。</w:t>
            </w:r>
          </w:p>
        </w:tc>
      </w:tr>
      <w:tr>
        <w:tc>
          <w:tcPr>
            <w:tcW w:type="dxa" w:w="2076"/>
          </w:tcPr>
          <w:p/>
        </w:tc>
        <w:tc>
          <w:tcPr>
            <w:tcW w:type="dxa" w:w="415"/>
          </w:tcPr>
          <w:p>
            <w:pPr>
              <w:pStyle w:val="null3"/>
            </w:pPr>
            <w:r>
              <w:rPr/>
              <w:t>15</w:t>
            </w:r>
          </w:p>
        </w:tc>
        <w:tc>
          <w:tcPr>
            <w:tcW w:type="dxa" w:w="5814"/>
          </w:tcPr>
          <w:p>
            <w:pPr>
              <w:pStyle w:val="null3"/>
            </w:pPr>
            <w:r>
              <w:rPr>
                <w:sz w:val="21"/>
                <w:b/>
              </w:rPr>
              <w:t>十五、交换机</w:t>
            </w:r>
          </w:p>
          <w:p>
            <w:pPr>
              <w:pStyle w:val="null3"/>
            </w:pPr>
            <w:r>
              <w:rPr>
                <w:sz w:val="21"/>
              </w:rPr>
              <w:t>1.</w:t>
            </w:r>
            <w:r>
              <w:rPr>
                <w:sz w:val="21"/>
              </w:rPr>
              <w:t>传输速率：10Mbps/100Mbps/1000Mbps</w:t>
            </w:r>
            <w:r>
              <w:br/>
            </w:r>
            <w:r>
              <w:rPr>
                <w:sz w:val="21"/>
              </w:rPr>
              <w:t xml:space="preserve"> 2.端口数量：48口</w:t>
            </w:r>
            <w:r>
              <w:br/>
            </w:r>
            <w:r>
              <w:rPr>
                <w:sz w:val="21"/>
              </w:rPr>
              <w:t xml:space="preserve"> 3.网络标准：IEEE 802.3 、IEEE 802.3u、IEEE 802.3ab、IEEE 802.3x</w:t>
            </w:r>
            <w:r>
              <w:br/>
            </w:r>
            <w:r>
              <w:rPr>
                <w:sz w:val="21"/>
              </w:rPr>
              <w:t xml:space="preserve"> 4.传输模式：参数纠错全双工/半双工自适应</w:t>
            </w:r>
          </w:p>
        </w:tc>
      </w:tr>
      <w:tr>
        <w:tc>
          <w:tcPr>
            <w:tcW w:type="dxa" w:w="2076"/>
          </w:tcPr>
          <w:p/>
        </w:tc>
        <w:tc>
          <w:tcPr>
            <w:tcW w:type="dxa" w:w="415"/>
          </w:tcPr>
          <w:p>
            <w:pPr>
              <w:pStyle w:val="null3"/>
            </w:pPr>
            <w:r>
              <w:rPr/>
              <w:t>16</w:t>
            </w:r>
          </w:p>
        </w:tc>
        <w:tc>
          <w:tcPr>
            <w:tcW w:type="dxa" w:w="5814"/>
          </w:tcPr>
          <w:p>
            <w:pPr>
              <w:pStyle w:val="null3"/>
            </w:pPr>
            <w:r>
              <w:rPr>
                <w:sz w:val="21"/>
                <w:b/>
              </w:rPr>
              <w:t>十六、机柜</w:t>
            </w:r>
          </w:p>
          <w:p>
            <w:pPr>
              <w:pStyle w:val="null3"/>
            </w:pPr>
            <w:r>
              <w:rPr>
                <w:sz w:val="21"/>
              </w:rPr>
              <w:t>18U</w:t>
            </w:r>
            <w:r>
              <w:rPr>
                <w:sz w:val="21"/>
              </w:rPr>
              <w:t>，尺寸为60CM*60CM*100CM，标配立柱设计，有强劲散热风扇，全钢柜体，蜂窝状透气设计。</w:t>
            </w:r>
          </w:p>
        </w:tc>
      </w:tr>
      <w:tr>
        <w:tc>
          <w:tcPr>
            <w:tcW w:type="dxa" w:w="2076"/>
          </w:tcPr>
          <w:p/>
        </w:tc>
        <w:tc>
          <w:tcPr>
            <w:tcW w:type="dxa" w:w="415"/>
          </w:tcPr>
          <w:p>
            <w:pPr>
              <w:pStyle w:val="null3"/>
            </w:pPr>
            <w:r>
              <w:rPr/>
              <w:t>17</w:t>
            </w:r>
          </w:p>
        </w:tc>
        <w:tc>
          <w:tcPr>
            <w:tcW w:type="dxa" w:w="5814"/>
          </w:tcPr>
          <w:p>
            <w:pPr>
              <w:pStyle w:val="null3"/>
            </w:pPr>
            <w:r>
              <w:rPr>
                <w:sz w:val="21"/>
                <w:b/>
                <w:color w:val="0D0D0D"/>
              </w:rPr>
              <w:t>十七、虚拟三维试衣软件</w:t>
            </w:r>
            <w:r>
              <w:rPr>
                <w:sz w:val="21"/>
                <w:b/>
                <w:color w:val="0D0D0D"/>
              </w:rPr>
              <w:t>（一）3D服装设计平台功能描述：</w:t>
            </w:r>
            <w:r>
              <w:br/>
            </w:r>
            <w:r>
              <w:rPr>
                <w:sz w:val="21"/>
                <w:color w:val="0D0D0D"/>
              </w:rPr>
              <w:t>平台系统可以快速地制作出虚拟服装，缩短开发周期、降低案例开发成本；基于GPU运算的服装物理仿真，准确模拟重力、阻力、摩擦力及缝合力作用下的3D服装模型，支持复杂服装的自碰撞、层间碰撞矫正，提供多种缝合、模拟、碰撞和渲染参数调整。从2D版片出发，通过虚拟缝合及面辅料添加，可以快速制作3D虚拟服装。</w:t>
            </w:r>
            <w:r>
              <w:br/>
            </w:r>
            <w:r>
              <w:rPr>
                <w:sz w:val="21"/>
                <w:color w:val="0D0D0D"/>
              </w:rPr>
              <w:t xml:space="preserve"> 虚拟服装将服装制作过程中散落的数据片整合为一个直观的视觉媒介，从图形、面料、辅料开始，到作业阶段和过程，把所有信息整合为一个可以视媒介，从而达到简化时装制作过程；系统利用true-to life尖端技术可以用三维虚拟方式表现真正的服装，是对低效服装生产工艺的改革；系统可以改变服装的造型：袖子版型、加装饰褶边、变化口袋位置等等；本系统的虚拟影像减少繁琐复杂试衣作业，可以实现代理走秀演练。系统可以直接利用人体扫描数据和人体尺寸参数，自定义生成所有虚拟模特。系统支持通过压力stress、变形率strain及压力点pressure指标，确认所试穿的服装效果。支持利用三维流程，构建真实的三维虚拟服装数据库，实现与教师、学生进行交流。可以用于服装设计、工艺、结构等课程，可以充分调动学生的想象力及创造力。</w:t>
            </w:r>
            <w:r>
              <w:br/>
            </w:r>
            <w:r>
              <w:rPr>
                <w:sz w:val="21"/>
                <w:color w:val="0D0D0D"/>
              </w:rPr>
              <w:t xml:space="preserve"> ▲1.导入导出系统：（可以对接读取生成的文件格式、绘图仪、UV）</w:t>
            </w:r>
            <w:r>
              <w:br/>
            </w:r>
            <w:r>
              <w:rPr>
                <w:sz w:val="21"/>
                <w:color w:val="0D0D0D"/>
              </w:rPr>
              <w:t xml:space="preserve"> 1)导入/导出2D板片(DXF):支持读取DXF-AAMA、DXF-ASTM、Gerber(DXF-AAMA)格式文件以及标准的DXF文件；支持导出放码信息，导出DXF同时导出RUL文件。</w:t>
            </w:r>
            <w:r>
              <w:br/>
            </w:r>
            <w:r>
              <w:rPr>
                <w:sz w:val="21"/>
                <w:color w:val="0D0D0D"/>
              </w:rPr>
              <w:t xml:space="preserve"> 2)导入/导出Adobe(AI/PDF)2D板片：读取AI的源文件.ai与PDF。</w:t>
            </w:r>
            <w:r>
              <w:br/>
            </w:r>
            <w:r>
              <w:rPr>
                <w:sz w:val="21"/>
                <w:color w:val="0D0D0D"/>
              </w:rPr>
              <w:t xml:space="preserve"> 3)导入MYU/格柏板片：导入从Yuka中导出的2D板片MYU File(.amx)文件(Super ALPHA:Plus Yuka Pattern CAD System)、从格柏中导出的2D板片(Gerber</w:t>
            </w:r>
            <w:r>
              <w:rPr/>
              <w:t xml:space="preserve"> </w:t>
            </w:r>
            <w:r>
              <w:rPr>
                <w:sz w:val="21"/>
                <w:color w:val="0D0D0D"/>
              </w:rPr>
              <w:t>Pattern</w:t>
            </w:r>
            <w:r>
              <w:rPr/>
              <w:t xml:space="preserve"> </w:t>
            </w:r>
            <w:r>
              <w:rPr>
                <w:sz w:val="21"/>
                <w:color w:val="0D0D0D"/>
              </w:rPr>
              <w:t>Design)</w:t>
            </w:r>
            <w:r>
              <w:rPr>
                <w:sz w:val="21"/>
                <w:color w:val="0D0D0D"/>
              </w:rPr>
              <w:t>。</w:t>
            </w:r>
            <w:r>
              <w:br/>
            </w:r>
            <w:r>
              <w:rPr>
                <w:sz w:val="21"/>
                <w:color w:val="0D0D0D"/>
              </w:rPr>
              <w:t xml:space="preserve"> 4)支持读取众多图像格式：JPG、PNG、TIF、PSD等标准图像格式纹理，以及jpeg,wbmp,ico,tif,tiff,gif,mng,jng,dds,koa,lbm,iff,pbm,pcd,pcx,pgm,ppm,ras,cut,xmb,g3,j2k,jp2,pfm,pict,pct等文件格式。</w:t>
            </w:r>
            <w:r>
              <w:br/>
            </w:r>
            <w:r>
              <w:rPr>
                <w:sz w:val="21"/>
                <w:color w:val="0D0D0D"/>
              </w:rPr>
              <w:t xml:space="preserve"> 5)导入/导出3D文件(OBJ)：读图3D扫描仪中的OBJ 格式，导出OBJ顺序，作为场景和道具导入的OBJ文件可以被保存为一个具有渲染属性的独立文件，并用于其它服装。</w:t>
            </w:r>
            <w:r>
              <w:br/>
            </w:r>
            <w:r>
              <w:rPr>
                <w:sz w:val="21"/>
                <w:color w:val="0D0D0D"/>
              </w:rPr>
              <w:t xml:space="preserve"> 6)导入3D文件(COLLADA)：可以从3DSMAX，Maya，Poser等其他3D软件导出并使用。</w:t>
            </w:r>
            <w:r>
              <w:br/>
            </w:r>
            <w:r>
              <w:rPr>
                <w:sz w:val="21"/>
                <w:color w:val="0D0D0D"/>
              </w:rPr>
              <w:t xml:space="preserve"> 7)3D文件(FBX)的导入/导出：带有网格、材质、关节、动画以及镜头信息的文件。</w:t>
            </w:r>
            <w:r>
              <w:br/>
            </w:r>
            <w:r>
              <w:rPr>
                <w:sz w:val="21"/>
                <w:color w:val="0D0D0D"/>
              </w:rPr>
              <w:t xml:space="preserve"> 8)glTF2.0(GLTF/GLB)文件：兼容glTF标准化的织物文件格式，可以导入或导出PBR材质和三维建模软件的物理属性，可以包括场景、摄像机、动画等，也可以包括网格、材质、纹理，甚至包括渲染技术，使用最优的数据结构，来保证最大的兼容性以及可伸缩性。</w:t>
            </w:r>
            <w:r>
              <w:br/>
            </w:r>
            <w:r>
              <w:rPr>
                <w:sz w:val="21"/>
                <w:color w:val="0D0D0D"/>
              </w:rPr>
              <w:t xml:space="preserve"> 9)导出3D文件(LXO)：将服装和虚拟模特导出为MODO（.lxo）的特用格式，带有几何形状与材质信息的3D文件格式。</w:t>
            </w:r>
            <w:r>
              <w:br/>
            </w:r>
            <w:r>
              <w:rPr>
                <w:sz w:val="21"/>
                <w:color w:val="0D0D0D"/>
              </w:rPr>
              <w:t xml:space="preserve"> 10)导入/导出3D文件(Alembic)：alembic（HDF5\OGAWA）、point cache等3D格式。</w:t>
            </w:r>
            <w:r>
              <w:br/>
            </w:r>
            <w:r>
              <w:rPr>
                <w:sz w:val="21"/>
                <w:color w:val="0D0D0D"/>
              </w:rPr>
              <w:t xml:space="preserve"> 11)导入动画文件/导出OBJ顺序、Cache动画数据：支持导出Maya Cache (.mc) 、Maya Cache (.mcx)、Point Cache 2、MDD Cache (Standard)、MDD Cache (Maya/3ds Max)、OBJ顺序等动画文件，可以导入到3DMAX，Maya等软件里进行动画进一步深化。</w:t>
            </w:r>
            <w:r>
              <w:br/>
            </w:r>
            <w:r>
              <w:rPr>
                <w:sz w:val="21"/>
                <w:color w:val="0D0D0D"/>
              </w:rPr>
              <w:t xml:space="preserve"> 12)导出PLT/BOM(XML)：导出PLT、BOM等服装系统文件格式.</w:t>
            </w:r>
            <w:r>
              <w:br/>
            </w:r>
            <w:r>
              <w:rPr>
                <w:sz w:val="21"/>
                <w:color w:val="0D0D0D"/>
              </w:rPr>
              <w:t xml:space="preserve"> 13)支持读取与V-Ray渲染兼容的纹理文件格式：hdr，exr,png, bmp, tga, sgi, jpg, pic以及psd (V-Ray渲染不支持32位Jpeg格式。</w:t>
            </w:r>
            <w:r>
              <w:br/>
            </w:r>
            <w:r>
              <w:rPr>
                <w:sz w:val="21"/>
                <w:color w:val="0D0D0D"/>
              </w:rPr>
              <w:t xml:space="preserve"> 14)可以与多种服装专业系统进行对接：Json、Jean等。</w:t>
            </w:r>
            <w:r>
              <w:br/>
            </w:r>
            <w:r>
              <w:rPr>
                <w:sz w:val="21"/>
                <w:color w:val="0D0D0D"/>
              </w:rPr>
              <w:t xml:space="preserve"> 15)绘图仪绘制板片：用绘图仪打印2D板片用以真实样衣生产。</w:t>
            </w:r>
            <w:r>
              <w:br/>
            </w:r>
            <w:r>
              <w:rPr>
                <w:sz w:val="21"/>
                <w:color w:val="0D0D0D"/>
              </w:rPr>
              <w:t xml:space="preserve"> 16)打开/添加/保存文件：项目(ZPRJ)与3D服装文件(ZPAC)。</w:t>
            </w:r>
            <w:r>
              <w:br/>
            </w:r>
            <w:r>
              <w:rPr>
                <w:sz w:val="21"/>
                <w:color w:val="0D0D0D"/>
              </w:rPr>
              <w:t xml:space="preserve"> 17)打开/保存附件(TRM)、姿势(POS)、动作文件(MTN)、用户自定义的环境设置文件(CFG)。</w:t>
            </w:r>
            <w:r>
              <w:br/>
            </w:r>
            <w:r>
              <w:rPr>
                <w:sz w:val="21"/>
                <w:color w:val="0D0D0D"/>
              </w:rPr>
              <w:t xml:space="preserve"> 18)打开或增加ZSE文件（自定义图片文件）</w:t>
            </w:r>
            <w:r>
              <w:br/>
            </w:r>
            <w:r>
              <w:rPr>
                <w:sz w:val="21"/>
                <w:color w:val="0D0D0D"/>
              </w:rPr>
              <w:t xml:space="preserve"> 19)支持导出镜头观测视野、镜头位置及旋转</w:t>
            </w:r>
            <w:r>
              <w:br/>
            </w:r>
            <w:r>
              <w:rPr>
                <w:sz w:val="21"/>
                <w:color w:val="0D0D0D"/>
              </w:rPr>
              <w:t xml:space="preserve"> 20)打开/增加/保存虚拟模特(AVT)。</w:t>
            </w:r>
            <w:r>
              <w:br/>
            </w:r>
            <w:r>
              <w:rPr>
                <w:sz w:val="21"/>
                <w:color w:val="0D0D0D"/>
              </w:rPr>
              <w:t xml:space="preserve"> 21)打开Alvanon虚拟模特(AVAC)。</w:t>
            </w:r>
            <w:r>
              <w:br/>
            </w:r>
            <w:r>
              <w:rPr>
                <w:sz w:val="21"/>
                <w:color w:val="0D0D0D"/>
              </w:rPr>
              <w:t xml:space="preserve"> 22)保存3D服装表面纹理：一键获取所有服装/辅料上使用的外观属性图，并保存到用户指定文件夹内。</w:t>
            </w:r>
            <w:r>
              <w:br/>
            </w:r>
            <w:r>
              <w:rPr>
                <w:sz w:val="21"/>
                <w:color w:val="0D0D0D"/>
              </w:rPr>
              <w:t xml:space="preserve"> 23)3D服装信息：输入基本服装信息添加类别、排序类别、删除类别、写下及查看重要的服装信息。</w:t>
            </w:r>
            <w:r>
              <w:br/>
            </w:r>
            <w:r>
              <w:rPr>
                <w:sz w:val="21"/>
                <w:color w:val="0D0D0D"/>
              </w:rPr>
              <w:t xml:space="preserve"> 24)三维建模软件SET工艺单：上传3D服装并通过三维建模软件SET提取工艺单或渲染。</w:t>
            </w:r>
            <w:r>
              <w:br/>
            </w:r>
            <w:r>
              <w:rPr>
                <w:sz w:val="21"/>
                <w:color w:val="0D0D0D"/>
              </w:rPr>
              <w:t xml:space="preserve"> 25)三维建模软件 Viewer打开保存最近的文件：导入最近使用过的文件。</w:t>
            </w:r>
            <w:r>
              <w:br/>
            </w:r>
            <w:r>
              <w:rPr>
                <w:sz w:val="21"/>
                <w:color w:val="0D0D0D"/>
              </w:rPr>
              <w:t xml:space="preserve"> 26)打开自动保存的3D服装文件：初始设置为每隔10分钟项目文件被自动保存。</w:t>
            </w:r>
            <w:r>
              <w:br/>
            </w:r>
            <w:r>
              <w:rPr>
                <w:sz w:val="21"/>
                <w:color w:val="0D0D0D"/>
              </w:rPr>
              <w:t xml:space="preserve"> 27)支持添加morph变形目标的对象类型A</w:t>
            </w:r>
            <w:r>
              <w:br/>
            </w:r>
            <w:r>
              <w:br/>
            </w:r>
            <w:r>
              <w:rPr>
                <w:sz w:val="21"/>
                <w:color w:val="0D0D0D"/>
              </w:rPr>
              <w:t xml:space="preserve"> ▲2.素材库系统：（系统自带资源库、亦可以链接云平台扩展素材交流）</w:t>
            </w:r>
            <w:r>
              <w:br/>
            </w:r>
            <w:r>
              <w:rPr>
                <w:sz w:val="21"/>
                <w:color w:val="0D0D0D"/>
              </w:rPr>
              <w:t xml:space="preserve"> 1)内含服装库：分别包含男款、女款。</w:t>
            </w:r>
            <w:r>
              <w:br/>
            </w:r>
            <w:r>
              <w:rPr>
                <w:sz w:val="21"/>
                <w:color w:val="0D0D0D"/>
              </w:rPr>
              <w:t xml:space="preserve"> 2)内含面料库：300多种成品数字面料可以供用户选择，其中不少于10种面料分类（棉、麻、羊毛、丝绸、天鹅绒、尼龙、牛仔、针织、皮革、涤纶、羊羔绒等均有罗列）另设列有法线与松紧带文件夹，也可以自定义修改和添加新的数字面料。</w:t>
            </w:r>
            <w:r>
              <w:br/>
            </w:r>
            <w:r>
              <w:rPr>
                <w:sz w:val="21"/>
                <w:color w:val="0D0D0D"/>
              </w:rPr>
              <w:t xml:space="preserve"> 3)内含模特库：不同人种皮肤的男、女及童模、配套的发型鞋饰及走秀动作文件、多种整体pose与左右手局部手势、尺码、鞋子等。</w:t>
            </w:r>
            <w:r>
              <w:br/>
            </w:r>
            <w:r>
              <w:rPr>
                <w:sz w:val="21"/>
                <w:color w:val="0D0D0D"/>
              </w:rPr>
              <w:t xml:space="preserve"> 4)内含辅料库：含括卡扣、纽扣、绳结、缝纫褶皱、蝴蝶结、金属环、缝纫线迹类型、垫肩、水洗贴图库、拉链相关等硬件附件库，也可以自定义辅料添加。</w:t>
            </w:r>
            <w:r>
              <w:br/>
            </w:r>
            <w:r>
              <w:rPr>
                <w:sz w:val="21"/>
                <w:color w:val="0D0D0D"/>
              </w:rPr>
              <w:t xml:space="preserve"> 5)内含舞台库：内置至少13种ZSE格式的走秀T台场景文件。</w:t>
            </w:r>
            <w:r>
              <w:br/>
            </w:r>
            <w:r>
              <w:rPr>
                <w:sz w:val="21"/>
                <w:color w:val="0D0D0D"/>
              </w:rPr>
              <w:t xml:space="preserve"> 6)数字设计云协作平台 账户连动：可以注册登录账户链接云平台扩展素材交流，施行上传与下载。</w:t>
            </w:r>
            <w:r>
              <w:br/>
            </w:r>
            <w:r>
              <w:rPr>
                <w:sz w:val="21"/>
                <w:color w:val="0D0D0D"/>
              </w:rPr>
              <w:t xml:space="preserve"> 7)支持作业导出功能：系统支持图片/视频导出，支持保存为本地文件（可编辑文件），支持上传到平台并以链接或邮件的方式提交，方便提交给教师优化修改。</w:t>
            </w:r>
            <w:r>
              <w:br/>
            </w:r>
            <w:r>
              <w:br/>
            </w:r>
            <w:r>
              <w:rPr>
                <w:sz w:val="21"/>
                <w:color w:val="0D0D0D"/>
              </w:rPr>
              <w:t xml:space="preserve"> ▲3.视图界面系统：（界面基本显示与外观自定义）</w:t>
            </w:r>
            <w:r>
              <w:br/>
            </w:r>
            <w:r>
              <w:rPr>
                <w:sz w:val="21"/>
                <w:color w:val="0D0D0D"/>
              </w:rPr>
              <w:t xml:space="preserve"> 1)变更语言：多种语言转切无碍，可以按需要调节简体中文、日语、韩语、英语、西班牙语、法语、繁体中文、越南语、葡萄牙语、意大利语等。</w:t>
            </w:r>
            <w:r>
              <w:br/>
            </w:r>
            <w:r>
              <w:rPr>
                <w:sz w:val="21"/>
                <w:color w:val="0D0D0D"/>
              </w:rPr>
              <w:t xml:space="preserve"> 2)轴移动键：可以根据按键沿着水平/垂直/45度角的方向移动轴向移动。</w:t>
            </w:r>
            <w:r>
              <w:br/>
            </w:r>
            <w:r>
              <w:rPr>
                <w:sz w:val="21"/>
                <w:color w:val="0D0D0D"/>
              </w:rPr>
              <w:t xml:space="preserve"> 3)智能滑屏：可以在系统内进行智能滑屏屏幕会跟着鼠标光标移动，以调整使用视野。</w:t>
            </w:r>
            <w:r>
              <w:br/>
            </w:r>
            <w:r>
              <w:rPr>
                <w:sz w:val="21"/>
                <w:color w:val="0D0D0D"/>
              </w:rPr>
              <w:t xml:space="preserve"> 4)自动对焦:(正侧背视图快捷):根据用户的点击自动更改3D窗口的对焦点。</w:t>
            </w:r>
            <w:r>
              <w:br/>
            </w:r>
            <w:r>
              <w:rPr>
                <w:sz w:val="21"/>
                <w:color w:val="0D0D0D"/>
              </w:rPr>
              <w:t xml:space="preserve"> 5)默认XY轴与快捷键相机视图距离：设置使用快捷键实现视图控制时，物体和镜头之间的距离。</w:t>
            </w:r>
            <w:r>
              <w:br/>
            </w:r>
            <w:r>
              <w:rPr>
                <w:sz w:val="21"/>
                <w:color w:val="0D0D0D"/>
              </w:rPr>
              <w:t xml:space="preserve"> 6)外观显示设置：系统内置默认颜色区分，便于用户使用识别。用户界面外观可以自定义修改板片外线、内部线等线迹的颜色，还可以自定义3D板片不同状态下的颜色显示，便于用户区分识别。</w:t>
            </w:r>
            <w:r>
              <w:br/>
            </w:r>
            <w:r>
              <w:rPr>
                <w:sz w:val="21"/>
                <w:color w:val="0D0D0D"/>
              </w:rPr>
              <w:t xml:space="preserve"> 7)更改窗口构成：可以换3D服装窗口和2D板片窗口的构成。用户可以自定义界面当中2D与3D的显示状态，支持单独显示2D/3D视窗、2D3D同时查看，还可以自定义放大缩小调节界面宽度，并且置有一键重置可以回到界面初始分布。</w:t>
            </w:r>
            <w:r>
              <w:br/>
            </w:r>
            <w:r>
              <w:rPr>
                <w:sz w:val="21"/>
                <w:color w:val="0D0D0D"/>
              </w:rPr>
              <w:t xml:space="preserve"> 8)多边形网格优化功能：通过直接输入或应用平面（Billboard）来优化纽扣、附件和拉链的多边形网格数量。</w:t>
            </w:r>
            <w:r>
              <w:br/>
            </w:r>
            <w:r>
              <w:br/>
            </w:r>
            <w:r>
              <w:rPr>
                <w:sz w:val="21"/>
                <w:color w:val="0D0D0D"/>
              </w:rPr>
              <w:t xml:space="preserve"> ▲4.制版改版系统：(2/3D制版标注等工具、参数化、模块库、历史记录）</w:t>
            </w:r>
            <w:r>
              <w:br/>
            </w:r>
            <w:r>
              <w:rPr>
                <w:sz w:val="21"/>
                <w:color w:val="0D0D0D"/>
              </w:rPr>
              <w:t xml:space="preserve"> 同步板片：在2D纸样窗口修改内容的话，3D窗口会自动同步。用户对2D纸样做出修改，3D当中会实时发生联动，反之在3D当中对服装轮廓做出变更，2D纸样也会给出同步的反馈。</w:t>
            </w:r>
            <w:r>
              <w:br/>
            </w:r>
            <w:r>
              <w:rPr>
                <w:sz w:val="21"/>
                <w:color w:val="0D0D0D"/>
              </w:rPr>
              <w:t xml:space="preserve"> A.2D：2D板片窗口是二维空间，可以制作板片，也可以设置并编辑缝合线。</w:t>
            </w:r>
            <w:r>
              <w:br/>
            </w:r>
            <w:r>
              <w:rPr>
                <w:sz w:val="21"/>
                <w:color w:val="0D0D0D"/>
              </w:rPr>
              <w:t xml:space="preserve"> 1)创建参数化板片：通过输入规格尺寸轻松创建参数化板片，并自动安排在虚拟模特周围并缝制。</w:t>
            </w:r>
            <w:r>
              <w:br/>
            </w:r>
            <w:r>
              <w:rPr>
                <w:sz w:val="21"/>
                <w:color w:val="0D0D0D"/>
              </w:rPr>
              <w:t xml:space="preserve"> 2)调整编辑板片：选择版片以移动调整及旋转板片、可以据点/线编辑板片外线，或设定板片缩率、层级。</w:t>
            </w:r>
            <w:r>
              <w:br/>
            </w:r>
            <w:r>
              <w:rPr>
                <w:sz w:val="21"/>
                <w:color w:val="0D0D0D"/>
              </w:rPr>
              <w:t xml:space="preserve"> 3)延展板片：在点上划分并延展/缩放板片或根据板片内选中的线段来均匀分布特定范围。</w:t>
            </w:r>
            <w:r>
              <w:br/>
            </w:r>
            <w:r>
              <w:rPr>
                <w:sz w:val="21"/>
                <w:color w:val="0D0D0D"/>
              </w:rPr>
              <w:t xml:space="preserve"> 4)创建多元板片及图形：可以据需求尺寸反复绘制创建多边形、矩形、圆形及螺旋形板片。亦可以在板片上创建如上所列内部图形。同时创建多个版片或内部图形并输入间距。可以据切实间距创建平行线、基于版片外线或内部线添加垂直/任意角度内部线或转化为洞。</w:t>
            </w:r>
            <w:r>
              <w:br/>
            </w:r>
            <w:r>
              <w:rPr>
                <w:sz w:val="21"/>
                <w:color w:val="0D0D0D"/>
              </w:rPr>
              <w:t xml:space="preserve"> 5)根据缝纫线分割内部图形：可以在有缝纫关系的板片间绘制内部图形，系统可以依据缝纫关系，对板片内部线进行分割。</w:t>
            </w:r>
            <w:r>
              <w:br/>
            </w:r>
            <w:r>
              <w:rPr>
                <w:sz w:val="21"/>
                <w:color w:val="0D0D0D"/>
              </w:rPr>
              <w:t xml:space="preserve"> 6)将内部线对齐：可以设置内部线对其的目标：板片外线或内部线。</w:t>
            </w:r>
            <w:r>
              <w:br/>
            </w:r>
            <w:r>
              <w:rPr>
                <w:sz w:val="21"/>
                <w:color w:val="0D0D0D"/>
              </w:rPr>
              <w:t xml:space="preserve"> 7)将点合并/重叠点：可以将点与点之间进行合并、合并到中间点、合并到交叉点或将重叠的点进行合并，也支持将点对齐到板片外线或内部线上。</w:t>
            </w:r>
            <w:r>
              <w:br/>
            </w:r>
            <w:r>
              <w:rPr>
                <w:sz w:val="21"/>
                <w:color w:val="0D0D0D"/>
              </w:rPr>
              <w:t xml:space="preserve"> 8)添加2D板片信息：设置群组、添加剪口、缝份、标注/标志。</w:t>
            </w:r>
            <w:r>
              <w:br/>
            </w:r>
            <w:r>
              <w:rPr>
                <w:sz w:val="21"/>
                <w:color w:val="0D0D0D"/>
              </w:rPr>
              <w:t xml:space="preserve"> 9)测量比较板片长度：比较板片长度，检查纸样尺寸。</w:t>
            </w:r>
            <w:r>
              <w:br/>
            </w:r>
            <w:r>
              <w:rPr>
                <w:sz w:val="21"/>
                <w:color w:val="0D0D0D"/>
              </w:rPr>
              <w:t xml:space="preserve"> 10)编辑放码:可以编辑放码的属性信息，编辑选择的版片外线或点上的放码规则。更改间距项的数值以设置不同尺码到基础码的间距；也可以更改版片外线扩张数值以编辑每个尺码间的距离；支持使用方向键来快捷设置放码数值的距离。</w:t>
            </w:r>
            <w:r>
              <w:br/>
            </w:r>
            <w:r>
              <w:rPr>
                <w:sz w:val="21"/>
                <w:color w:val="0D0D0D"/>
              </w:rPr>
              <w:t xml:space="preserve"> 11)自动放码：根据虚拟模特的尺寸自动为板片放码,可以在变更了虚拟模特尺寸后，由系统对服装板片进行自动放码，配置了板片曲率的修改范围选项，来调整板片变更时受曲率的影响。板片上的贴图尺寸也可以根据板片的尺寸而调整。并可以自定义编辑更改，最终以齐码的形式看款，对添加在板片上的贴图应用也可以应用放码规则。</w:t>
            </w:r>
            <w:r>
              <w:br/>
            </w:r>
            <w:r>
              <w:rPr>
                <w:sz w:val="21"/>
                <w:color w:val="0D0D0D"/>
              </w:rPr>
              <w:t xml:space="preserve"> 12)板片关系：可以进行基础的复制粘贴或镜像，亦可以将板片关系与缝纫关系连动，另可以施行替换、合并、展开、吸附等。</w:t>
            </w:r>
            <w:r>
              <w:br/>
            </w:r>
            <w:r>
              <w:rPr>
                <w:sz w:val="21"/>
                <w:color w:val="0D0D0D"/>
              </w:rPr>
              <w:t xml:space="preserve"> 13)替换板片：替换的板片保留原板片的直线点位置、曲线、剪口、基础线、板片名称和放码信息，还包括板片上的缝纫线关系、内部图形、贴图、面料、明线、抽褶以及纽扣作为原始板片的属性。</w:t>
            </w:r>
            <w:r>
              <w:br/>
            </w:r>
            <w:r>
              <w:rPr>
                <w:sz w:val="21"/>
                <w:color w:val="0D0D0D"/>
              </w:rPr>
              <w:t xml:space="preserve"> 14)2D安排：可对板片进行水平/垂直翻转，可调节顺序与层次，一键扶正纱向。</w:t>
            </w:r>
            <w:r>
              <w:br/>
            </w:r>
            <w:r>
              <w:rPr>
                <w:sz w:val="21"/>
                <w:color w:val="0D0D0D"/>
              </w:rPr>
              <w:t xml:space="preserve"> 15)创建省道并编辑：可以创建锥形省、菱形省等，并可进行自定义调整、旋转、分割省道等。</w:t>
            </w:r>
            <w:r>
              <w:br/>
            </w:r>
            <w:r>
              <w:rPr>
                <w:sz w:val="21"/>
                <w:color w:val="0D0D0D"/>
              </w:rPr>
              <w:t xml:space="preserve"> 16)折裥创建/缝纫：可以便捷创建、翻折缝纫折裥，并便捷缝纫顺褶、工字褶、风琴褶等。</w:t>
            </w:r>
            <w:r>
              <w:br/>
            </w:r>
            <w:r>
              <w:rPr>
                <w:sz w:val="21"/>
                <w:color w:val="0D0D0D"/>
              </w:rPr>
              <w:t xml:space="preserve"> 17)弹性与抽褶：在板片外线及内部线上应用弹性以拉伸或抽褶板片，可以调节该线段的弹性强度、比例或拉伸后的具体数值。通过抽褶功能，可以减少该板片的特定区域内网格尺寸以此来逼真地表现出褶皱效果。</w:t>
            </w:r>
            <w:r>
              <w:br/>
            </w:r>
            <w:r>
              <w:rPr>
                <w:sz w:val="21"/>
                <w:color w:val="0D0D0D"/>
              </w:rPr>
              <w:t xml:space="preserve"> 18)克隆层：克隆内、外侧板片，并保留3D位置关系。当使用克隆层功能后，板片外线的缝纫线将根据线段进行连接。</w:t>
            </w:r>
            <w:r>
              <w:br/>
            </w:r>
            <w:r>
              <w:rPr>
                <w:sz w:val="21"/>
                <w:color w:val="0D0D0D"/>
              </w:rPr>
              <w:t xml:space="preserve"> 19)支持修正长度功能：两个分开的板片上选择将要长度对齐的板片外线进行修正长度，即可将长度匹配，支持“开始、中心、结束”三种修正方向</w:t>
            </w:r>
            <w:r>
              <w:br/>
            </w:r>
            <w:r>
              <w:rPr>
                <w:sz w:val="21"/>
                <w:color w:val="0D0D0D"/>
              </w:rPr>
              <w:t xml:space="preserve"> 20)支持一键选择所有缝合在一起的板片。</w:t>
            </w:r>
            <w:r>
              <w:br/>
            </w:r>
            <w:r>
              <w:rPr>
                <w:sz w:val="21"/>
                <w:color w:val="0D0D0D"/>
              </w:rPr>
              <w:t xml:space="preserve"> 21)2D窗口选择线段或点后显示其长度与角度，并支持显示/隐藏长度或角度数值</w:t>
            </w:r>
            <w:r>
              <w:br/>
            </w:r>
            <w:r>
              <w:rPr>
                <w:sz w:val="21"/>
                <w:color w:val="0D0D0D"/>
              </w:rPr>
              <w:t xml:space="preserve"> 22)导入的 DXF 文件自动置于2D窗口的中心</w:t>
            </w:r>
            <w:r>
              <w:br/>
            </w:r>
            <w:r>
              <w:rPr>
                <w:sz w:val="21"/>
                <w:color w:val="0D0D0D"/>
              </w:rPr>
              <w:t xml:space="preserve"> 23)替换板片外线：能够轻松的将一个或多个线段替换成另一个板片中的线段，并且可以设置替换线段的方向为Start（开始）/End（结束）/Both（双向）;设置替换线段的翻折为垂直翻转/水平翻转</w:t>
            </w:r>
            <w:r>
              <w:br/>
            </w:r>
            <w:r>
              <w:rPr>
                <w:sz w:val="21"/>
                <w:color w:val="0D0D0D"/>
              </w:rPr>
              <w:t xml:space="preserve"> 24)将多个曲线点转换为直线点：帮助用户轻松编辑调整板片</w:t>
            </w:r>
            <w:r>
              <w:br/>
            </w:r>
            <w:r>
              <w:rPr>
                <w:sz w:val="21"/>
                <w:color w:val="0D0D0D"/>
              </w:rPr>
              <w:t xml:space="preserve"> B.3D：3D窗口是一个可以在其中模拟服装并移动虚拟模特以创建动画的3D界面。</w:t>
            </w:r>
            <w:r>
              <w:br/>
            </w:r>
            <w:r>
              <w:rPr>
                <w:sz w:val="21"/>
                <w:color w:val="0D0D0D"/>
              </w:rPr>
              <w:t xml:space="preserve"> 1)3D窗口显示图标：包含3D服装、3D附件、虚拟模特、试穿图显隐性及模特渲染设置。</w:t>
            </w:r>
            <w:r>
              <w:br/>
            </w:r>
            <w:r>
              <w:rPr>
                <w:sz w:val="21"/>
                <w:color w:val="0D0D0D"/>
              </w:rPr>
              <w:t xml:space="preserve"> 2)服装基础轮廓修改：保持服装形态不变的情况下使用鼠标移动3D窗口的点和线可以轻松地编辑3D服装造型线。</w:t>
            </w:r>
            <w:r>
              <w:br/>
            </w:r>
            <w:r>
              <w:rPr>
                <w:sz w:val="21"/>
                <w:color w:val="0D0D0D"/>
              </w:rPr>
              <w:t xml:space="preserve"> ①　缩放造型线：支持在3D视窗当中直接滑动鼠标对服装的廓形进行缩放整改。</w:t>
            </w:r>
            <w:r>
              <w:br/>
            </w:r>
            <w:r>
              <w:rPr>
                <w:sz w:val="21"/>
                <w:color w:val="0D0D0D"/>
              </w:rPr>
              <w:t xml:space="preserve"> ②　移动造型线：可以使用鼠标在3D视窗当中更改服装轮廓线的长短。</w:t>
            </w:r>
            <w:r>
              <w:br/>
            </w:r>
            <w:r>
              <w:rPr>
                <w:sz w:val="21"/>
                <w:color w:val="0D0D0D"/>
              </w:rPr>
              <w:t xml:space="preserve"> ③　绘制造型线：在3D服装当中可以直接绘制服装分割线，并有剪切缝纫的效果。</w:t>
            </w:r>
            <w:r>
              <w:br/>
            </w:r>
            <w:r>
              <w:rPr>
                <w:sz w:val="21"/>
                <w:color w:val="0D0D0D"/>
              </w:rPr>
              <w:t xml:space="preserve"> ④　编辑造型线：对已有的服装造型线，做二次编辑，修改形态。</w:t>
            </w:r>
            <w:r>
              <w:br/>
            </w:r>
            <w:r>
              <w:rPr>
                <w:sz w:val="21"/>
                <w:color w:val="0D0D0D"/>
              </w:rPr>
              <w:t xml:space="preserve"> ⑤　通过缩放/移动轮廓线、编辑绘制造型线，在3D当中以直观外形效果进行改版。</w:t>
            </w:r>
            <w:r>
              <w:br/>
            </w:r>
            <w:r>
              <w:rPr>
                <w:sz w:val="21"/>
                <w:color w:val="0D0D0D"/>
              </w:rPr>
              <w:t xml:space="preserve"> ⑥　3D服装编辑，在3D服装上自由画粉笔线；，来进行人体立裁设计；在3D场景中通过调整服装造型线位置来修改版型,达到快速改款效果。</w:t>
            </w:r>
            <w:r>
              <w:br/>
            </w:r>
            <w:r>
              <w:rPr>
                <w:sz w:val="21"/>
                <w:color w:val="0D0D0D"/>
              </w:rPr>
              <w:t xml:space="preserve"> 3)3D笔服装/虚拟模特：分别可以在服装或虚拟模特身上编辑、绘制、更改板片造型线，类比现实立裁原理，零基础绘板。</w:t>
            </w:r>
            <w:r>
              <w:br/>
            </w:r>
            <w:r>
              <w:rPr>
                <w:sz w:val="21"/>
                <w:color w:val="0D0D0D"/>
              </w:rPr>
              <w:t xml:space="preserve"> ①　3D笔(服装)：支持在3D视窗中对上身服装进行线迹绘制。</w:t>
            </w:r>
            <w:r>
              <w:br/>
            </w:r>
            <w:r>
              <w:rPr>
                <w:sz w:val="21"/>
                <w:color w:val="0D0D0D"/>
              </w:rPr>
              <w:t xml:space="preserve"> ②　3D基础笔(服装)：可以在3D服装立体穿着效果上，肆意绘制粉笔线。</w:t>
            </w:r>
            <w:r>
              <w:br/>
            </w:r>
            <w:r>
              <w:rPr>
                <w:sz w:val="21"/>
                <w:color w:val="0D0D0D"/>
              </w:rPr>
              <w:t xml:space="preserve"> ③　编辑3D画笔：对在服装当中绘制好的3D画笔线迹进行修改调整。</w:t>
            </w:r>
            <w:r>
              <w:br/>
            </w:r>
            <w:r>
              <w:rPr>
                <w:sz w:val="21"/>
                <w:color w:val="0D0D0D"/>
              </w:rPr>
              <w:t xml:space="preserve"> ④　3D笔虚拟模特/展平为板片：应用立裁原理，可以直接在人体上自由画线设计，绘制后，可以展平为贴体版片或对局部提取为直线等，来获取对应的2D板片。</w:t>
            </w:r>
            <w:r>
              <w:br/>
            </w:r>
            <w:r>
              <w:rPr>
                <w:sz w:val="21"/>
                <w:color w:val="0D0D0D"/>
              </w:rPr>
              <w:t xml:space="preserve"> ⑤　编辑3D笔(虚拟模特):支持修正3D笔在人体上的画线设计，可进行曲线的重修，曲线点或直线点的增加或删减，已得到良好的板片外线，用于生成2D板片。</w:t>
            </w:r>
            <w:r>
              <w:br/>
            </w:r>
            <w:r>
              <w:rPr>
                <w:sz w:val="21"/>
                <w:color w:val="0D0D0D"/>
              </w:rPr>
              <w:t xml:space="preserve"> 4)服装与虚拟模特的编辑测量：分别以圆周、表面的测量形式，获取成衣轮廓尺寸与模特维度尺寸。</w:t>
            </w:r>
            <w:r>
              <w:br/>
            </w:r>
            <w:r>
              <w:rPr>
                <w:sz w:val="21"/>
                <w:color w:val="0D0D0D"/>
              </w:rPr>
              <w:t xml:space="preserve"> 5)重置2/3D板片位置：根据2D/3D的位置安排，进行重置管理。</w:t>
            </w:r>
            <w:r>
              <w:br/>
            </w:r>
            <w:r>
              <w:rPr>
                <w:sz w:val="21"/>
                <w:color w:val="0D0D0D"/>
              </w:rPr>
              <w:t xml:space="preserve"> 6)网格 ：有四边形、与三角形两种形式，网格形式选择/调整/细分局部板片，固定针功能仿真立裁珠针功能：</w:t>
            </w:r>
            <w:r>
              <w:br/>
            </w:r>
            <w:r>
              <w:rPr>
                <w:sz w:val="21"/>
                <w:color w:val="0D0D0D"/>
              </w:rPr>
              <w:t xml:space="preserve"> ①　网格：支持网格，框选或不规则选取并移动网格位置，设有笔刷、套索、矩形三种选取方式，其中选择网格（笔刷）：支持框住服装需要的区域，对其细分、生成固定针、冷冻、形态固化或硬化局部网格，支持设置笔刷的力度/强度、尺寸和硬度等。</w:t>
            </w:r>
            <w:r>
              <w:br/>
            </w:r>
            <w:r>
              <w:rPr>
                <w:sz w:val="21"/>
                <w:color w:val="0D0D0D"/>
              </w:rPr>
              <w:t xml:space="preserve"> ②　固定针：支持固定针，设有框选与套索两种选取方式，框选或不规则选取并固定网格位置，还可以将固定针固定到虚拟模特上，模拟现实珠针固定板片于人台的形式。可以在 3D与2D 窗口中选择生成的固定针。</w:t>
            </w:r>
            <w:r>
              <w:br/>
            </w:r>
            <w:r>
              <w:rPr>
                <w:sz w:val="21"/>
                <w:color w:val="0D0D0D"/>
              </w:rPr>
              <w:t xml:space="preserve"> 7)3D服装记录：支持查看与保存操作记录，方便地对比、检查用户的3D文件，并且允许用户恢复指定操作记录的服装状态</w:t>
            </w:r>
            <w:r>
              <w:br/>
            </w:r>
            <w:r>
              <w:rPr>
                <w:sz w:val="21"/>
                <w:color w:val="0D0D0D"/>
              </w:rPr>
              <w:t xml:space="preserve"> 8)自动穿着：在调整虚拟模特尺寸后，可以根据虚拟模特的尺寸自动穿着3D服装。3D服装翻折效果：可以施行服装卷起进行折叠安排等功能，具有折叠3D服装的功能按钮，模拟现实折叠服装步骤可以快速便捷的折叠3D虚拟服装，真实去还原服装折叠的全过程。</w:t>
            </w:r>
            <w:r>
              <w:br/>
            </w:r>
            <w:r>
              <w:rPr>
                <w:sz w:val="21"/>
                <w:color w:val="0D0D0D"/>
              </w:rPr>
              <w:t xml:space="preserve"> 9)3D工艺书说明：三维模拟视窗切换到可以保存画面的图稿界面，以便于工艺书的指导作业。实现，普通工艺书图稿制作。通过软件平台实现工艺单的生成和协同工作。</w:t>
            </w:r>
            <w:r>
              <w:br/>
            </w:r>
            <w:r>
              <w:rPr>
                <w:sz w:val="21"/>
                <w:color w:val="0D0D0D"/>
              </w:rPr>
              <w:t xml:space="preserve"> 10)3D服装视角控制：3D服装的相机视图可以一次性的切换或者放大观看，可利用数字键随意切换视角。</w:t>
            </w:r>
            <w:r>
              <w:br/>
            </w:r>
            <w:r>
              <w:rPr>
                <w:sz w:val="21"/>
                <w:color w:val="0D0D0D"/>
              </w:rPr>
              <w:t xml:space="preserve"> 11)提高/降低服装品质：提高、降低或自定义服装品质。使用这个功能来提高服装品质以强调服装的真实性和更高的品质,另一方面，可以加快调整速度。</w:t>
            </w:r>
            <w:r>
              <w:br/>
            </w:r>
            <w:r>
              <w:rPr>
                <w:sz w:val="21"/>
                <w:color w:val="0D0D0D"/>
              </w:rPr>
              <w:t xml:space="preserve"> 12)支持创建虚拟模特试穿服，通过创建虚拟试穿服可快速将服装应用至不同身材体型的虚拟模特（支持手动创建与自动创建）；在 3D 垂直菜单栏中可以切换显示和隐藏虚拟模特试穿服</w:t>
            </w:r>
            <w:r>
              <w:br/>
            </w:r>
            <w:r>
              <w:rPr>
                <w:sz w:val="21"/>
                <w:color w:val="0D0D0D"/>
              </w:rPr>
              <w:t xml:space="preserve"> 13)对称 3D 状态：轻松将3d模拟形态应用于对称板片。</w:t>
            </w:r>
            <w:r>
              <w:br/>
            </w:r>
            <w:r>
              <w:rPr>
                <w:sz w:val="21"/>
                <w:color w:val="0D0D0D"/>
              </w:rPr>
              <w:t xml:space="preserve"> 14)显示板片缩率：在2D窗口显示板片缩率。</w:t>
            </w:r>
            <w:r>
              <w:br/>
            </w:r>
            <w:r>
              <w:br/>
            </w:r>
            <w:r>
              <w:rPr>
                <w:sz w:val="21"/>
                <w:color w:val="0D0D0D"/>
              </w:rPr>
              <w:t xml:space="preserve"> 5.面料计算系统：（面料数字化，面料对条对格样板模拟系统（纹理编辑器）</w:t>
            </w:r>
            <w:r>
              <w:br/>
            </w:r>
            <w:r>
              <w:rPr>
                <w:sz w:val="21"/>
                <w:color w:val="0D0D0D"/>
              </w:rPr>
              <w:t xml:space="preserve"> 1)面料计算模式：系统内置面料数字转化模式，可以获取实际面料的相关物理属性，测量的面料数据支持导入三维试衣软件，生成与现实测试面料属性一致的虚拟面料，与真实面料匹配度达到95%以上，可投入虚拟样衣的使用。</w:t>
            </w:r>
            <w:r>
              <w:br/>
            </w:r>
            <w:r>
              <w:rPr>
                <w:sz w:val="21"/>
                <w:color w:val="0D0D0D"/>
              </w:rPr>
              <w:t xml:space="preserve"> 2)面料信息：可以打开保存数字面料并输入相关面料信息，结构、所有者、供应商等。</w:t>
            </w:r>
            <w:r>
              <w:br/>
            </w:r>
            <w:r>
              <w:rPr>
                <w:sz w:val="21"/>
                <w:color w:val="0D0D0D"/>
              </w:rPr>
              <w:t xml:space="preserve"> 3)材质设置：具有多种材质设置包含纹理图、法线图、置换图、颜色（支持通过色卡调节）、透明度、透明图、表面粗糙度图（高光图）、反射强度、金属度和金属图等。</w:t>
            </w:r>
            <w:r>
              <w:br/>
            </w:r>
            <w:r>
              <w:rPr>
                <w:sz w:val="21"/>
                <w:color w:val="0D0D0D"/>
              </w:rPr>
              <w:t xml:space="preserve"> 4)法线融合系统：选择融合法线贴图的方式。所选择的法线贴图融合方式会作用在3D窗口和UV编辑模式中。</w:t>
            </w:r>
            <w:r>
              <w:br/>
            </w:r>
            <w:r>
              <w:rPr>
                <w:sz w:val="21"/>
                <w:color w:val="0D0D0D"/>
              </w:rPr>
              <w:t xml:space="preserve"> 5)材质类型：包含织物哑光、有光泽、丝绸/色丁、丝绒、毛发、宝石、玻璃、闪粉、幻彩、灯光、皮革、金属、塑料、皮肤、针织服装等。</w:t>
            </w:r>
            <w:r>
              <w:br/>
            </w:r>
            <w:r>
              <w:rPr>
                <w:sz w:val="21"/>
                <w:color w:val="0D0D0D"/>
              </w:rPr>
              <w:t xml:space="preserve"> 6)毛发材质支持自定义形态，至此调整长度、厚度、弯曲强度、锥度、密度、分段数等毛发形态参数；提供9种预设;支持长度、厚度、密度、卷曲、中立、弯曲强度、弯曲方向、初始方向等毛发形态贴图。</w:t>
            </w:r>
            <w:r>
              <w:br/>
            </w:r>
            <w:r>
              <w:rPr>
                <w:sz w:val="21"/>
                <w:color w:val="0D0D0D"/>
              </w:rPr>
              <w:t xml:space="preserve"> 7)可以在3D模特/2D板片窗口分别协调纺织影像：以核对样板花纹条格等，3D视窗同步体现修改后效果，实时变化。</w:t>
            </w:r>
            <w:r>
              <w:br/>
            </w:r>
            <w:r>
              <w:rPr>
                <w:sz w:val="21"/>
                <w:color w:val="0D0D0D"/>
              </w:rPr>
              <w:t xml:space="preserve"> 8)纹理编辑器：可以在纹理编辑器里自定义设计纹理图。</w:t>
            </w:r>
            <w:r>
              <w:br/>
            </w:r>
            <w:r>
              <w:rPr>
                <w:sz w:val="21"/>
                <w:color w:val="0D0D0D"/>
              </w:rPr>
              <w:t xml:space="preserve"> ①　可以增加、复制、锁定、显示/隐藏、删除、重命名图像图层并调整图层层次顺序</w:t>
            </w:r>
            <w:r>
              <w:br/>
            </w:r>
            <w:r>
              <w:rPr>
                <w:sz w:val="21"/>
                <w:color w:val="0D0D0D"/>
              </w:rPr>
              <w:t xml:space="preserve"> ②　可以自定义设置画布尺寸、单位、分辨率以及透明背景</w:t>
            </w:r>
            <w:r>
              <w:br/>
            </w:r>
            <w:r>
              <w:rPr>
                <w:sz w:val="21"/>
                <w:color w:val="0D0D0D"/>
              </w:rPr>
              <w:t xml:space="preserve"> ③　可以设计图案的混合模式为正常、正片叠底、平均、增加、减去、差值、对立、排除、滤色、叠加、柔光、强光、颜色减淡、颜色加深、线性光、亮光、点光、实色混合、反射、微光、差值反相、色相、饱和度、颜色、明度</w:t>
            </w:r>
            <w:r>
              <w:br/>
            </w:r>
            <w:r>
              <w:rPr>
                <w:sz w:val="21"/>
                <w:color w:val="0D0D0D"/>
              </w:rPr>
              <w:t xml:space="preserve"> ④　可以设置图像的颜色并提取颜色数量进行颜色自由切换</w:t>
            </w:r>
            <w:r>
              <w:br/>
            </w:r>
            <w:r>
              <w:rPr>
                <w:sz w:val="21"/>
                <w:color w:val="0D0D0D"/>
              </w:rPr>
              <w:t xml:space="preserve"> ⑤　可以设置图像的不透明度</w:t>
            </w:r>
            <w:r>
              <w:br/>
            </w:r>
            <w:r>
              <w:rPr>
                <w:sz w:val="21"/>
                <w:color w:val="0D0D0D"/>
              </w:rPr>
              <w:t xml:space="preserve"> ⑥　可以冲淡移除面料本身颜色，但保留其面料纹理以应用其他颜色</w:t>
            </w:r>
            <w:r>
              <w:br/>
            </w:r>
            <w:r>
              <w:rPr>
                <w:sz w:val="21"/>
                <w:color w:val="0D0D0D"/>
              </w:rPr>
              <w:t xml:space="preserve"> ⑦　可以设置图像重复并调节图像的间隔与平移距离</w:t>
            </w:r>
            <w:r>
              <w:br/>
            </w:r>
            <w:r>
              <w:rPr>
                <w:sz w:val="21"/>
                <w:color w:val="0D0D0D"/>
              </w:rPr>
              <w:t xml:space="preserve"> ⑧　可以自定义循环图：勾选单个循环单元图延伸到另一边。</w:t>
            </w:r>
            <w:r>
              <w:br/>
            </w:r>
            <w:r>
              <w:rPr>
                <w:sz w:val="21"/>
                <w:color w:val="0D0D0D"/>
              </w:rPr>
              <w:t xml:space="preserve"> ⑨　可以设置图像的尺寸、角度、位置、中心点位置以及重置会图像原始大小。</w:t>
            </w:r>
            <w:r>
              <w:br/>
            </w:r>
            <w:r>
              <w:rPr>
                <w:sz w:val="21"/>
                <w:color w:val="0D0D0D"/>
              </w:rPr>
              <w:t xml:space="preserve"> ⑩　可以显示/隐藏图像的单个循环格</w:t>
            </w:r>
            <w:r>
              <w:br/>
            </w:r>
            <w:r>
              <w:rPr>
                <w:sz w:val="21"/>
                <w:color w:val="000000"/>
              </w:rPr>
              <w:t>⑪</w:t>
            </w:r>
            <w:r>
              <w:rPr>
                <w:sz w:val="21"/>
                <w:color w:val="000000"/>
              </w:rPr>
              <w:t>　可以同步预览图像的平面效果以及3D效果</w:t>
            </w:r>
            <w:r>
              <w:br/>
            </w:r>
            <w:r>
              <w:rPr>
                <w:sz w:val="21"/>
                <w:color w:val="000000"/>
              </w:rPr>
              <w:t>⑫</w:t>
            </w:r>
            <w:r>
              <w:rPr>
                <w:sz w:val="21"/>
                <w:color w:val="000000"/>
              </w:rPr>
              <w:t>　可以保存/打开自定义编辑的纹理图片</w:t>
            </w:r>
            <w:r>
              <w:br/>
            </w:r>
            <w:r>
              <w:rPr>
                <w:sz w:val="21"/>
                <w:color w:val="000000"/>
              </w:rPr>
              <w:t>⑬</w:t>
            </w:r>
            <w:r>
              <w:rPr>
                <w:sz w:val="21"/>
                <w:color w:val="000000"/>
              </w:rPr>
              <w:t>　可以通过叠加多张图片来呈现复杂的贴图：当图片重复时，可以根据预览图编辑轮廓来创建无缝贴图。</w:t>
            </w:r>
            <w:r>
              <w:br/>
            </w:r>
            <w:r>
              <w:rPr>
                <w:sz w:val="21"/>
                <w:color w:val="000000"/>
              </w:rPr>
              <w:t xml:space="preserve"> 9)无缝纹理图生成器：用扫描或捕获的图像生成四方连续的纹理图，并在3D窗口中实时检查效果。</w:t>
            </w:r>
            <w:r>
              <w:br/>
            </w:r>
            <w:r>
              <w:rPr>
                <w:sz w:val="21"/>
                <w:color w:val="000000"/>
              </w:rPr>
              <w:t xml:space="preserve"> 10)导出1:1的面料印花文件：PNG、JPG或PDF格式，上数码印花机进行打印操作。</w:t>
            </w:r>
            <w:r>
              <w:br/>
            </w:r>
            <w:r>
              <w:rPr>
                <w:sz w:val="21"/>
                <w:color w:val="000000"/>
              </w:rPr>
              <w:t xml:space="preserve"> 11)可以在2D/3D模式窗口进行面料花纹或定位图的尺寸、角度、位置、顺序等进行调整。</w:t>
            </w:r>
            <w:r>
              <w:br/>
            </w:r>
            <w:r>
              <w:rPr>
                <w:sz w:val="21"/>
                <w:color w:val="000000"/>
              </w:rPr>
              <w:t xml:space="preserve"> 12)物理属性性能预设：试衣软件中自带经过面料测试仪测试的面料，用户也可以自定义面料参数来编辑常用面料，并添加到常用面料列表中，面料的物理属性可以调整内容如下：</w:t>
            </w:r>
            <w:r>
              <w:br/>
            </w:r>
            <w:r>
              <w:rPr>
                <w:sz w:val="21"/>
                <w:color w:val="000000"/>
              </w:rPr>
              <w:t xml:space="preserve"> ①　面料的经/纬/斜纱向的强度调整。</w:t>
            </w:r>
            <w:r>
              <w:br/>
            </w:r>
            <w:r>
              <w:rPr>
                <w:sz w:val="21"/>
                <w:color w:val="000000"/>
              </w:rPr>
              <w:t xml:space="preserve"> ②　面料的经/纬/斜纱向的弯曲强度调整。</w:t>
            </w:r>
            <w:r>
              <w:br/>
            </w:r>
            <w:r>
              <w:rPr>
                <w:sz w:val="21"/>
                <w:color w:val="000000"/>
              </w:rPr>
              <w:t xml:space="preserve"> ③　面料的经/纬/斜纱向的变形率调整。</w:t>
            </w:r>
            <w:r>
              <w:br/>
            </w:r>
            <w:r>
              <w:rPr>
                <w:sz w:val="21"/>
                <w:color w:val="000000"/>
              </w:rPr>
              <w:t xml:space="preserve"> ④　面料的经/纬/斜纱向的变形强度调整。</w:t>
            </w:r>
            <w:r>
              <w:br/>
            </w:r>
            <w:r>
              <w:rPr>
                <w:sz w:val="21"/>
                <w:color w:val="000000"/>
              </w:rPr>
              <w:t xml:space="preserve"> ⑤　面料的内部阻力调整。</w:t>
            </w:r>
            <w:r>
              <w:br/>
            </w:r>
            <w:r>
              <w:rPr>
                <w:sz w:val="21"/>
                <w:color w:val="000000"/>
              </w:rPr>
              <w:t xml:space="preserve"> ⑥　面料的密度/克重调整。</w:t>
            </w:r>
            <w:r>
              <w:br/>
            </w:r>
            <w:r>
              <w:rPr>
                <w:sz w:val="21"/>
                <w:color w:val="000000"/>
              </w:rPr>
              <w:t xml:space="preserve"> ⑦　面料的摩擦数调整。</w:t>
            </w:r>
            <w:r>
              <w:br/>
            </w:r>
            <w:r>
              <w:rPr>
                <w:sz w:val="21"/>
                <w:color w:val="000000"/>
              </w:rPr>
              <w:t xml:space="preserve"> ⑧　面料的厚度调整。</w:t>
            </w:r>
            <w:r>
              <w:br/>
            </w:r>
            <w:r>
              <w:rPr>
                <w:sz w:val="21"/>
                <w:color w:val="000000"/>
              </w:rPr>
              <w:t xml:space="preserve"> ⑨  面料的经/纬/斜纱向的增长率</w:t>
            </w:r>
            <w:r>
              <w:br/>
            </w:r>
            <w:r>
              <w:rPr>
                <w:sz w:val="21"/>
                <w:color w:val="000000"/>
              </w:rPr>
              <w:t xml:space="preserve"> 13)服装试穿图：系统通过压力stress、变形率strain及压力点pressure指标，来确认试穿导致的服装织物变形力的大小，获得压力图；由外力作用下服装变形的力的大小，获得应力图；服装的松紧程度，获得试穿图；服装和模特之间的接触点，获得压力点。</w:t>
            </w:r>
            <w:r>
              <w:br/>
            </w:r>
            <w:r>
              <w:rPr>
                <w:sz w:val="21"/>
                <w:color w:val="000000"/>
              </w:rPr>
              <w:t xml:space="preserve"> 14)面料生成器只需输入面料类型、成分和克重，即可在 三维建模软件 中快速创建对应的面料。</w:t>
            </w:r>
            <w:r>
              <w:br/>
            </w:r>
            <w:r>
              <w:rPr>
                <w:sz w:val="21"/>
                <w:color w:val="000000"/>
              </w:rPr>
              <w:t xml:space="preserve"> 15)逼真的针织产品表现：应用多种多样的编织线缝制逼真的针织品，支持设置针织的编织缝合类型（例如吊带针、平针、反针、单桂花针、桂花针、罗纹1x1、罗纹2x2、罗纹4x2、假罗纹针、蜂窝针等）；设置针织的密度；设置编织的股数；设置纱线的粗细；设置每股线的颜色；设置每种编织类型接缝处自然拼接，自动生成接缝等功能，满足针织面料表现的需要。</w:t>
            </w:r>
            <w:r>
              <w:br/>
            </w:r>
            <w:r>
              <w:rPr>
                <w:sz w:val="21"/>
                <w:color w:val="000000"/>
              </w:rPr>
              <w:t xml:space="preserve"> 6.设计系统：(模块库、物料清单、齐色码、放码、色卡、贴图、印花排料、明线）</w:t>
            </w:r>
            <w:r>
              <w:br/>
            </w:r>
            <w:r>
              <w:rPr>
                <w:sz w:val="21"/>
                <w:color w:val="000000"/>
              </w:rPr>
              <w:t xml:space="preserve"> 1)模块库：模块是一个能够简单地调整设计及将服装的部件与部件相结合的系统，将服装进行零部件的拆分，实现简单自由的组合和修改板片模块快速做自己的设计，系统自带多种男装、女装以及童装素材供用户使用设计。模块库可以对服装执行组、类别、款式及部件四个层次结构的便捷分类，使用户拥有更多的选择。</w:t>
            </w:r>
            <w:r>
              <w:br/>
            </w:r>
            <w:r>
              <w:rPr>
                <w:sz w:val="21"/>
                <w:color w:val="000000"/>
              </w:rPr>
              <w:t xml:space="preserve"> 2)物料清单：根据面料、纽扣和扣眼等所用物料的数量和价格估算实际成品所需成本，若选中不同齐色也可以预估该齐色的成本。另可以更改货币单位。</w:t>
            </w:r>
            <w:r>
              <w:br/>
            </w:r>
            <w:r>
              <w:rPr>
                <w:sz w:val="21"/>
                <w:color w:val="000000"/>
              </w:rPr>
              <w:t xml:space="preserve"> 3)编辑/自动放码：可以根据虚拟模特的尺寸自动为板片放码，另可以自定义编辑板片上的放码信息，选择放码的版片，编辑应用于选择版片上的放码属性。支持复制纽扣和扣眼的放码值；即使在更改放码尺寸时也能保留之前状态的模拟结果。</w:t>
            </w:r>
            <w:r>
              <w:br/>
            </w:r>
            <w:r>
              <w:rPr>
                <w:sz w:val="21"/>
                <w:color w:val="000000"/>
              </w:rPr>
              <w:t xml:space="preserve"> 4)创建尺码组:应用已存在的尺码组。创建及应用尺码组，通过添加尺码组来为板片创建多个尺码。</w:t>
            </w:r>
            <w:r>
              <w:br/>
            </w:r>
            <w:r>
              <w:rPr>
                <w:sz w:val="21"/>
                <w:color w:val="000000"/>
              </w:rPr>
              <w:t xml:space="preserve"> 5)齐码：若有两组及以上的放码信息，可以根据后几组选择的基码与前组放码信息组合搭配，通过放码信息添加虚拟模特，为每个齐码勾选切换齐码并模拟每个齐码与其对应尺寸虚拟模特的模拟效果将被自动保存，可以同一3D显示界面可以导入多套不同服装，设计师做对比参考，进行齐码效果查看。</w:t>
            </w:r>
            <w:r>
              <w:br/>
            </w:r>
            <w:r>
              <w:rPr>
                <w:sz w:val="21"/>
                <w:color w:val="000000"/>
              </w:rPr>
              <w:t xml:space="preserve"> 6)色卡：支持通过RGB调色板、HSV调色、CMYK调色、PANTONE色卡、YKK色卡等调节。</w:t>
            </w:r>
            <w:r>
              <w:br/>
            </w:r>
            <w:r>
              <w:rPr>
                <w:sz w:val="21"/>
                <w:color w:val="000000"/>
              </w:rPr>
              <w:t xml:space="preserve"> 7)齐色编辑器：服装项目文件能以多种齐色款的形式保存和导入，可以一键快速变更所有应用色块、自定义更改贴图等显隐性；在保持其他齐色面料物理属性不变的情况下，给新齐色增加新面料种类。</w:t>
            </w:r>
            <w:r>
              <w:br/>
            </w:r>
            <w:r>
              <w:rPr>
                <w:sz w:val="21"/>
                <w:color w:val="000000"/>
              </w:rPr>
              <w:t xml:space="preserve"> 8)贴图：给服装的局部区域增加图片，用以表现印花、刺绣或商标等细节。支持增加、删除、复制、粘贴、镜像粘贴贴图，并自定义设定贴图的大小、位置、旋转、网格前后面、顺序、水平或垂直翻转、沿X轴/Y轴/板片重复、信息的填写、属性的修改以及是否跨缝，调节跨缝容差等功能。支持将贴图轮廓勾勒为内部线图形。</w:t>
            </w:r>
            <w:r>
              <w:br/>
            </w:r>
            <w:r>
              <w:rPr>
                <w:sz w:val="21"/>
                <w:color w:val="000000"/>
              </w:rPr>
              <w:t xml:space="preserve"> 9)印花排放模式：可自定义安排板片进行对花对格，并实时在3D窗口中检查纹理效果，也可进行自动排料，计算面料的使用面积。还支持设定面料的宽度、唛架的长度、面料的位置、服装排料的数量、面料的纱线方向（单向/双向/四向）和面料的显示单位等更多信息，系统还可以自动运算面料的用料率、板片摆放的区域以及板片数量等。</w:t>
            </w:r>
            <w:r>
              <w:br/>
            </w:r>
            <w:r>
              <w:rPr>
                <w:sz w:val="21"/>
                <w:color w:val="000000"/>
              </w:rPr>
              <w:t xml:space="preserve"> 10)自定义配饰：可以在软件内创建自定义头发、鞋子、眼镜和耳环等配饰，支持板片转换为配饰，扩宽设计。</w:t>
            </w:r>
            <w:r>
              <w:br/>
            </w:r>
            <w:r>
              <w:rPr>
                <w:sz w:val="21"/>
                <w:color w:val="000000"/>
              </w:rPr>
              <w:t xml:space="preserve"> 11)UV编辑：UV排列、UV快照、烘焙纹理图、UV移动、UV优化排列、查看UV贴图；创建材质（例如板片，纽扣和拉链）的UV 贴图，并使用法线图，高光图，金属图和Alpha贴图进行烘焙。支持自动UV 优化填充,有效利用uv空间，可以将部分或所有板片填充至0-1象限</w:t>
            </w:r>
            <w:r>
              <w:br/>
            </w:r>
            <w:r>
              <w:rPr>
                <w:sz w:val="21"/>
                <w:color w:val="000000"/>
              </w:rPr>
              <w:t xml:space="preserve"> 12)AI纹理生成器,轻松输入纹理关键词即可生成不同的纹理图。</w:t>
            </w:r>
            <w:r>
              <w:br/>
            </w:r>
            <w:r>
              <w:rPr>
                <w:sz w:val="21"/>
                <w:color w:val="000000"/>
              </w:rPr>
              <w:t xml:space="preserve"> 13)支持一键删除所有未使用的项目，整理您的工作空间。</w:t>
            </w:r>
            <w:r>
              <w:br/>
            </w:r>
            <w:r>
              <w:rPr>
                <w:sz w:val="21"/>
                <w:color w:val="000000"/>
              </w:rPr>
              <w:t xml:space="preserve"> 14)根据缩略进行排料：在印花排放模式下，可以选择排料的板片尺寸是实际尺寸或含缩率尺寸，使排料功能更贴近实际工艺需求，并且在2D窗口中可以自由切换显示或隐形缩率。</w:t>
            </w:r>
            <w:r>
              <w:br/>
            </w:r>
            <w:r>
              <w:rPr>
                <w:sz w:val="21"/>
                <w:color w:val="000000"/>
              </w:rPr>
              <w:t xml:space="preserve"> 7.工艺针线系统：（缝纫工具、熨烫、充绒、纽扣、拉链、嵌条）</w:t>
            </w:r>
            <w:r>
              <w:br/>
            </w:r>
            <w:r>
              <w:rPr>
                <w:sz w:val="21"/>
                <w:color w:val="000000"/>
              </w:rPr>
              <w:t xml:space="preserve"> 系统可以导入DXF格式的样片，通过不同的缝纫类型，进行缝纫缝合。</w:t>
            </w:r>
            <w:r>
              <w:br/>
            </w:r>
            <w:r>
              <w:rPr>
                <w:sz w:val="21"/>
                <w:color w:val="000000"/>
              </w:rPr>
              <w:t xml:space="preserve"> 1)线缝纫：分别单击所需缝纫的对应线，在此之间生成线缝纫关系。</w:t>
            </w:r>
            <w:r>
              <w:br/>
            </w:r>
            <w:r>
              <w:rPr>
                <w:sz w:val="21"/>
                <w:color w:val="000000"/>
              </w:rPr>
              <w:t xml:space="preserve"> 2)M:N线缝纫：分别单击所需缝纫的对应线，可以在多段之间生成线缝纫关系，施行多对多的线缝纫关系。</w:t>
            </w:r>
            <w:r>
              <w:br/>
            </w:r>
            <w:r>
              <w:rPr>
                <w:sz w:val="21"/>
                <w:color w:val="000000"/>
              </w:rPr>
              <w:t xml:space="preserve"> 3)自由缝纫：分别单击所需缝纫的线的起始点、结束点，在它们之间生成自由缝纫关系。（适用于设计方面）</w:t>
            </w:r>
            <w:r>
              <w:br/>
            </w:r>
            <w:r>
              <w:rPr>
                <w:sz w:val="21"/>
                <w:color w:val="000000"/>
              </w:rPr>
              <w:t xml:space="preserve"> 4)M:N自由缝纫：分别单击所需缝纫的线的起始点、结束点，可以在多段之间生成自由缝纫。（适用于设计方面）</w:t>
            </w:r>
            <w:r>
              <w:br/>
            </w:r>
            <w:r>
              <w:rPr>
                <w:sz w:val="21"/>
                <w:color w:val="000000"/>
              </w:rPr>
              <w:t xml:space="preserve"> 5)检查缝纫线长度：通过检查缝纫线长度差值，用户可以避免在穿衣过程中的一些错误以改进服装。</w:t>
            </w:r>
            <w:r>
              <w:br/>
            </w:r>
            <w:r>
              <w:rPr>
                <w:sz w:val="21"/>
                <w:color w:val="000000"/>
              </w:rPr>
              <w:t xml:space="preserve"> 6)自动缝纫：可以根据板片的信息自动缝纫服装，包括上衣（T恤、夹克、套头衫等），连衣裙，半裙，裤子等及各种细节表现（省道、褶裥、口袋、衬里等）</w:t>
            </w:r>
            <w:r>
              <w:br/>
            </w:r>
            <w:r>
              <w:rPr>
                <w:sz w:val="21"/>
                <w:color w:val="000000"/>
              </w:rPr>
              <w:t xml:space="preserve"> 7)假缝：假缝针可以将3D服装上的部分缝在一起，在已着装的服装上，任意选择区域后，临时掐褶调整合适度，另可以将服装板片假缝固定在虚拟模特上，并支持调节假缝线的长度。</w:t>
            </w:r>
            <w:r>
              <w:br/>
            </w:r>
            <w:r>
              <w:rPr>
                <w:sz w:val="21"/>
                <w:color w:val="000000"/>
              </w:rPr>
              <w:t xml:space="preserve"> 8)支持一键式添加设置粘衬、粘衬条、熨烫、归拔、充绒等真实工艺：</w:t>
            </w:r>
            <w:r>
              <w:br/>
            </w:r>
            <w:r>
              <w:rPr>
                <w:sz w:val="21"/>
                <w:color w:val="000000"/>
              </w:rPr>
              <w:t xml:space="preserve"> ①　归拔：使服装部分收缩或拉伸织物，如同现实生活中归拔一样。</w:t>
            </w:r>
            <w:r>
              <w:br/>
            </w:r>
            <w:r>
              <w:rPr>
                <w:sz w:val="21"/>
                <w:color w:val="000000"/>
              </w:rPr>
              <w:t xml:space="preserve"> ②　熨烫：使用此工具来制作一个熨烫过的效果，尤其是3D服装在超过两层叠在一      起的板片边缘缝纫线部位，熨烫得更加平整。</w:t>
            </w:r>
            <w:r>
              <w:br/>
            </w:r>
            <w:r>
              <w:rPr>
                <w:sz w:val="21"/>
                <w:color w:val="000000"/>
              </w:rPr>
              <w:t xml:space="preserve"> ③　粘衬/粘衬条：可以对板片增添粘衬效果，以防止因重力等而产生的形变，粘衬与粘衬条将以半透明橙色呈现（也可以将颜色隐藏/显示切换），亦可以在系统内选择应用粘衬后，选择或自定义衬的预设属性。</w:t>
            </w:r>
            <w:r>
              <w:br/>
            </w:r>
            <w:r>
              <w:rPr>
                <w:sz w:val="21"/>
                <w:color w:val="000000"/>
              </w:rPr>
              <w:t xml:space="preserve"> ④　削薄：可以对相关板片或板片上的一部分进行削薄处理，削薄后的板片将表现的更加柔软。</w:t>
            </w:r>
            <w:r>
              <w:br/>
            </w:r>
            <w:r>
              <w:rPr>
                <w:sz w:val="21"/>
                <w:color w:val="000000"/>
              </w:rPr>
              <w:t xml:space="preserve"> ⑤　弹性：为板片或线添加弹性,来表现局部弹性造型效果。</w:t>
            </w:r>
            <w:r>
              <w:br/>
            </w:r>
            <w:r>
              <w:rPr>
                <w:sz w:val="21"/>
                <w:color w:val="000000"/>
              </w:rPr>
              <w:t xml:space="preserve"> ⑥　抽褶：为板片或线添加抽褶,以减少板片特定区域的网格尺寸来逼真地表现出褶皱效果，可以编辑抽褶的间隔、高度、延伸与方向。</w:t>
            </w:r>
            <w:r>
              <w:br/>
            </w:r>
            <w:r>
              <w:rPr>
                <w:sz w:val="21"/>
                <w:color w:val="000000"/>
              </w:rPr>
              <w:t xml:space="preserve"> ⑦　缝纫褶皱：创建真实缝纫所起的褶皱效果。</w:t>
            </w:r>
            <w:r>
              <w:br/>
            </w:r>
            <w:r>
              <w:rPr>
                <w:sz w:val="21"/>
                <w:color w:val="000000"/>
              </w:rPr>
              <w:t xml:space="preserve"> ⑧　松紧带：可以将已有织物的物理属性转为松紧带属性设置，且系统提供针织松紧带与梭织松紧带两种预设，自定义调整松紧带板片的强度、刚度及松紧带厚度；板片外线或内部线的强度、比例、线段长度，支持自定义数值，设置所选多线段的全长，应用于全部线段。</w:t>
            </w:r>
            <w:r>
              <w:br/>
            </w:r>
            <w:r>
              <w:rPr>
                <w:sz w:val="21"/>
                <w:color w:val="000000"/>
              </w:rPr>
              <w:t xml:space="preserve"> 9)填充：支持压力，充气设置，可用于羽绒服制作，模拟羽绒服不同充绒量的效果。亦可选择填充物类型（鸭绒、鹅绒）、克重、绗缝距离、逼真的绗缝线，从而达到更加逼真的充绒效果。</w:t>
            </w:r>
            <w:r>
              <w:br/>
            </w:r>
            <w:r>
              <w:rPr>
                <w:sz w:val="21"/>
                <w:color w:val="000000"/>
              </w:rPr>
              <w:t xml:space="preserve"> 10)双层表现：无需制作两个板片并缝纫，该功能可直接将板片表现出双层效果。</w:t>
            </w:r>
            <w:r>
              <w:br/>
            </w:r>
            <w:r>
              <w:rPr>
                <w:sz w:val="21"/>
                <w:color w:val="000000"/>
              </w:rPr>
              <w:t xml:space="preserve"> 11)表现空气压力：使用压力数值来表现空气影响或棉服、枕头、坐垫、气球等物体。</w:t>
            </w:r>
            <w:r>
              <w:br/>
            </w:r>
            <w:r>
              <w:rPr>
                <w:sz w:val="21"/>
                <w:color w:val="000000"/>
              </w:rPr>
              <w:t xml:space="preserve"> 12)附件：支持将3D附件黏贴到服装上并一起模拟运算，支持OBJ、FBX、TRM等格式的附件导入导出，支持一键将板片转为附件。</w:t>
            </w:r>
            <w:r>
              <w:br/>
            </w:r>
            <w:r>
              <w:rPr>
                <w:sz w:val="21"/>
                <w:color w:val="000000"/>
              </w:rPr>
              <w:t xml:space="preserve"> 13)支持一键式增加服装明线、服装嵌条、服装贴边、自由设置线迹宽度、数量、针数等：</w:t>
            </w:r>
            <w:r>
              <w:br/>
            </w:r>
            <w:r>
              <w:rPr>
                <w:sz w:val="21"/>
                <w:color w:val="000000"/>
              </w:rPr>
              <w:t xml:space="preserve"> ①　明线：可以自定义明线的间距、数量、长度、针距、粗细、颜色及网格面等，软件内置套结、拷边线、拱针线、单针平车线、人字型平车针线等众多明线种类以及预设好的19种明线线迹供用户选择使用。</w:t>
            </w:r>
            <w:r>
              <w:br/>
            </w:r>
            <w:r>
              <w:rPr>
                <w:sz w:val="21"/>
                <w:color w:val="000000"/>
              </w:rPr>
              <w:t xml:space="preserve"> ②　纽扣/眼：可自定义纽扣与扣眼的规格型号，一键添加单个/呈规律性进行反复增添。</w:t>
            </w:r>
            <w:r>
              <w:br/>
            </w:r>
            <w:r>
              <w:rPr>
                <w:sz w:val="21"/>
                <w:color w:val="000000"/>
              </w:rPr>
              <w:t xml:space="preserve"> ③　拉链：系统内置拉链功能，可为服装添加拉链，并对拉链的拉头、拉片、布带进行自定义调节；支持添加双头拉链，并支持选择方向是两头相背或两头相对；支持在 3D 窗口内实时调整拉链长度。</w:t>
            </w:r>
            <w:r>
              <w:br/>
            </w:r>
            <w:r>
              <w:rPr>
                <w:sz w:val="21"/>
                <w:color w:val="000000"/>
              </w:rPr>
              <w:t xml:space="preserve"> ④　嵌条/贴边:支持一键增添嵌条与贴边，来完善款式细节。嵌条支持闭合</w:t>
            </w:r>
            <w:r>
              <w:br/>
            </w:r>
            <w:r>
              <w:rPr>
                <w:sz w:val="21"/>
                <w:color w:val="000000"/>
              </w:rPr>
              <w:t xml:space="preserve"> 14)连动编辑：通过给不同的板片外线设置连动关系，快速编辑多个板片。</w:t>
            </w:r>
            <w:r>
              <w:br/>
            </w:r>
            <w:r>
              <w:rPr>
                <w:sz w:val="21"/>
                <w:color w:val="000000"/>
              </w:rPr>
              <w:t xml:space="preserve"> 15)选择对应编辑工具可在2d窗口对应编辑素材（例：选择嵌条工具可在2d窗口任意框选，结果选择的都是添加好的嵌条，不会选择其它素材），方便统一编辑素材。</w:t>
            </w:r>
            <w:r>
              <w:br/>
            </w:r>
            <w:r>
              <w:rPr>
                <w:sz w:val="21"/>
                <w:color w:val="000000"/>
              </w:rPr>
              <w:t xml:space="preserve"> 8.虚拟仿真系统：（虚拟模特测量与编辑、软体、重力、压/应力、风控制器）</w:t>
            </w:r>
            <w:r>
              <w:br/>
            </w:r>
            <w:r>
              <w:rPr>
                <w:sz w:val="21"/>
                <w:color w:val="000000"/>
              </w:rPr>
              <w:t xml:space="preserve"> 1)虚拟模特信息：可以自定义命名、修改产品编号、编辑其外观身体样式与材质类型以及纹理、颜色、透明度等。</w:t>
            </w:r>
            <w:r>
              <w:br/>
            </w:r>
            <w:r>
              <w:rPr>
                <w:sz w:val="21"/>
                <w:color w:val="000000"/>
              </w:rPr>
              <w:t xml:space="preserve"> 2)虚拟模特表面：可以调节虚拟模特与服装间距、人体表面的动、静摩擦系数，以更好的模拟服装上身效果。</w:t>
            </w:r>
            <w:r>
              <w:br/>
            </w:r>
            <w:r>
              <w:rPr>
                <w:sz w:val="21"/>
                <w:color w:val="000000"/>
              </w:rPr>
              <w:t xml:space="preserve"> 3)软体模特模拟：支持软体模特模拟，以表现人体皮肤弹性，应用变形模拟来表现皮肤的弹性,可以更细腻真实的模拟人体在穿着内衣、束身装或瑜伽服等款式时的试身效果。</w:t>
            </w:r>
            <w:r>
              <w:br/>
            </w:r>
            <w:r>
              <w:rPr>
                <w:sz w:val="21"/>
                <w:color w:val="000000"/>
              </w:rPr>
              <w:t xml:space="preserve"> 4)虚拟模特编辑器：支持用户测量的数值来创建虚拟模特。  因为系统的虚拟模特编辑器是基于成千上万个真实人体扫描数据来运作的，所以就算有测量数据没有填写，系统也会自动调整为最逼真的体型。  系统还支持基础、高级（人体）、高级（人体模型）、简单四种细节测量模式，为用户提供更多的选择。  当用户仅有少部分的人体测量数据时，可以选择“基础”模式，系统可以根据成千上万个真实人体扫描数据和用户输入的测量数据融合，将未设置的人体部分自动调整；当用户拥有较为详细的人体测量数据时，可以选择“高级（人体）”或“高级（人体模型）”两种模型，在该模式下，系统有更多可调整的人体测量数值供用户自定义；当用户仅有身高和体重时，可以选择“简单”模式，即可快速创建更接近真实人体的模特，系统还支持更换模特的不同体型，包含沙漏型（Hourglass）、倒三角型（Inverted Triangle）、圆体型（Round）、梨型（Triangle（pear））等。</w:t>
            </w:r>
            <w:r>
              <w:br/>
            </w:r>
            <w:r>
              <w:rPr>
                <w:sz w:val="21"/>
                <w:color w:val="000000"/>
              </w:rPr>
              <w:t xml:space="preserve"> 5)虚拟模特尺码：系统内提供不同孕期的孕妇尺码，以及不同维度的特体尺码，可基于这些尺寸上再做尺寸微调，营造多元人群的身体维度尺寸，便捷切换调节，以获取适宜的虚拟模特。</w:t>
            </w:r>
            <w:r>
              <w:br/>
            </w:r>
            <w:r>
              <w:rPr>
                <w:sz w:val="21"/>
                <w:color w:val="000000"/>
              </w:rPr>
              <w:t xml:space="preserve"> 6)人体骨骼关节点调整：用户可以自定义虚拟模特的姿势，自由移动/旋转模特的各个关节。还可以根据人体骨骼规律，有机地移动并联动关节点，设有关节点制约，使关节点能够自然有组织的受调整。</w:t>
            </w:r>
            <w:r>
              <w:br/>
            </w:r>
            <w:r>
              <w:rPr>
                <w:sz w:val="21"/>
                <w:color w:val="000000"/>
              </w:rPr>
              <w:t xml:space="preserve"> 7)虚拟模特安排点/板：可以将板片有序安排在模特周身，使每个样板都放置在对应的人体方位（适用于设计方向的人员，操作起来简单易懂），并调节包裹方向等、或是使用定位球对其进行旋转移动的调节。</w:t>
            </w:r>
            <w:r>
              <w:br/>
            </w:r>
            <w:r>
              <w:rPr>
                <w:sz w:val="21"/>
                <w:color w:val="000000"/>
              </w:rPr>
              <w:t xml:space="preserve"> 8)调整虚拟模特脸部：自定义替换虚拟模特各个部分的式样，支持的类型包含男模、女模和童模；支持更改虚拟模特的头发、皮肤、眉毛和嘴唇的颜色；支持设置颜色混合模式；更改虚拟模特的眉毛、嘴唇和内衣的形状；重置虚拟模特的脸部样式；虚拟模特可根据你的设置而改变，可以调节虚拟模特的面庞，使眼球进行移动，让虚拟模特灵动起来。</w:t>
            </w:r>
            <w:r>
              <w:br/>
            </w:r>
            <w:r>
              <w:rPr>
                <w:sz w:val="21"/>
                <w:color w:val="000000"/>
              </w:rPr>
              <w:t xml:space="preserve"> 9)支持虚拟模特指定部位进行反激活，使其不参与布料碰撞模拟（此功能需要视频演示）</w:t>
            </w:r>
            <w:r>
              <w:br/>
            </w:r>
            <w:r>
              <w:rPr>
                <w:sz w:val="21"/>
                <w:color w:val="000000"/>
              </w:rPr>
              <w:t xml:space="preserve"> 10)虚拟模特人脸生成器：只需输入关键字即可生成肖像图像或直接上传肖像图片，即可将其转换为虚拟模特的脸。模特性别支持选择男性、女性、男孩和女孩。</w:t>
            </w:r>
            <w:r>
              <w:br/>
            </w:r>
            <w:r>
              <w:rPr>
                <w:sz w:val="21"/>
                <w:color w:val="000000"/>
              </w:rPr>
              <w:t xml:space="preserve"> 11)虚拟模特/服装测量：支持模特测量，可以在导入的虚拟模特上量取尺寸，或测取成衣尺寸。提供圆周测量、表面圆周测量、基本长度测量、表面长度测量、直线测量、高度测量等不同测量方式。</w:t>
            </w:r>
            <w:r>
              <w:br/>
            </w:r>
            <w:r>
              <w:rPr>
                <w:sz w:val="21"/>
                <w:color w:val="000000"/>
              </w:rPr>
              <w:t xml:space="preserve"> 12)自定义测量贴图：在2D窗口中可以对贴图进行自定义测量，直接在已有的贴图上右键单击，即可获取贴图在样板上的具体定位数值，并可以对测量尺寸进行重命名便于查看</w:t>
            </w:r>
            <w:r>
              <w:br/>
            </w:r>
            <w:r>
              <w:rPr>
                <w:sz w:val="21"/>
                <w:color w:val="000000"/>
              </w:rPr>
              <w:t xml:space="preserve"> 13)风控制器：支持风设置，提供风的类型、力度、衰减值、频率、气流、大小、角度等参数供调整。可以完美的模拟出风吹过身体时服装的动态效果。支持创建多个风控制器，以此表现来自不同方向的混合气流。</w:t>
            </w:r>
            <w:r>
              <w:br/>
            </w:r>
            <w:r>
              <w:rPr>
                <w:sz w:val="21"/>
                <w:color w:val="000000"/>
              </w:rPr>
              <w:t xml:space="preserve"> 14)12)3D模拟状态实时同步：衣服在人体上有动态效果，鼠标箭头模仿手一样的拉扯功能，可以在试穿的动态状态下用鼠标模拟手调整衣服的穿着情况。体现仿真面料的动态感。</w:t>
            </w:r>
            <w:r>
              <w:br/>
            </w:r>
            <w:r>
              <w:rPr>
                <w:sz w:val="21"/>
                <w:color w:val="000000"/>
              </w:rPr>
              <w:t xml:space="preserve"> 15)板片状态：设有硬化、冷冻、反激活、形态固化、存档等3D板片状态，可以让用户在建模中便捷调整3D服装状态。</w:t>
            </w:r>
            <w:r>
              <w:br/>
            </w:r>
            <w:r>
              <w:rPr>
                <w:sz w:val="21"/>
                <w:color w:val="000000"/>
              </w:rPr>
              <w:t xml:space="preserve"> 9.动画系统：（相机、摄像组轨迹/预览、虚拟交互服装展示（T台秀）</w:t>
            </w:r>
            <w:r>
              <w:br/>
            </w:r>
            <w:r>
              <w:rPr>
                <w:sz w:val="21"/>
                <w:color w:val="000000"/>
              </w:rPr>
              <w:t xml:space="preserve"> 1)虚拟交互服装展示（T台秀）：</w:t>
            </w:r>
            <w:r>
              <w:br/>
            </w:r>
            <w:r>
              <w:rPr>
                <w:sz w:val="21"/>
                <w:color w:val="000000"/>
              </w:rPr>
              <w:t xml:space="preserve"> ①　在走秀过程中支持服装在虚拟模特上的走秀演示。</w:t>
            </w:r>
            <w:r>
              <w:br/>
            </w:r>
            <w:r>
              <w:rPr>
                <w:sz w:val="21"/>
                <w:color w:val="000000"/>
              </w:rPr>
              <w:t xml:space="preserve"> ②　在走秀过程中支持场景的实时变化：调节相机关键帧、在动画播放期间移动摄像机位置。</w:t>
            </w:r>
            <w:r>
              <w:br/>
            </w:r>
            <w:r>
              <w:rPr>
                <w:sz w:val="21"/>
                <w:color w:val="000000"/>
              </w:rPr>
              <w:t xml:space="preserve"> ③　在走秀过程中支持服装的实时变化：走秀中不断的更换衣服的面料等。</w:t>
            </w:r>
            <w:r>
              <w:br/>
            </w:r>
            <w:r>
              <w:rPr>
                <w:sz w:val="21"/>
                <w:color w:val="000000"/>
              </w:rPr>
              <w:t xml:space="preserve"> ④　在走秀过程中支持模特的实时变化：走秀过程中更换模特发型、鞋子、皮肤等。</w:t>
            </w:r>
            <w:r>
              <w:br/>
            </w:r>
            <w:r>
              <w:rPr>
                <w:sz w:val="21"/>
                <w:color w:val="000000"/>
              </w:rPr>
              <w:t xml:space="preserve"> ⑤　走秀过程中可以通过试穿图、压力图、应力图和显示压力点等功能实时查看服装的试身效果。</w:t>
            </w:r>
            <w:r>
              <w:br/>
            </w:r>
            <w:r>
              <w:rPr>
                <w:sz w:val="21"/>
                <w:color w:val="000000"/>
              </w:rPr>
              <w:t xml:space="preserve"> 2)双轨同行：将模特走秀动作与服装动态呈现，进行分轨录制，录制和播放模特的整个走秀过程，及服饰在身体外的表现。系统提供11种POSE设定，5（动画编辑器，添加姿势）种走秀动作之间的模拟转换动画，模特在动态的pose变化中，支持对模特的发型、皮肤、鞋子等进行调整。支持走秀动画导出成≥800*600dpi的mp4、avi等视频文件。</w:t>
            </w:r>
            <w:r>
              <w:br/>
            </w:r>
            <w:r>
              <w:rPr>
                <w:sz w:val="21"/>
                <w:color w:val="000000"/>
              </w:rPr>
              <w:t xml:space="preserve"> 3)基本录制职能：可以设置模拟品质，调整检查模拟的次数，以便更精确地处理虚拟模特及服装，为服装织物提供更真实的效果。可以对整个录制过程，做开始、暂停、回归起始点的一键操作，以实时/帧数进的方式进行录制，亦可对倍数进行调节，达到实时动态调节，设定起始时间、结束时间、走秀速度、循环走秀效果。</w:t>
            </w:r>
            <w:r>
              <w:br/>
            </w:r>
            <w:r>
              <w:rPr>
                <w:sz w:val="21"/>
                <w:color w:val="000000"/>
              </w:rPr>
              <w:t xml:space="preserve"> 4)提供扭曲录制：设有扭曲功能，复杂款式的服装及配饰。也能契合快速移动的虚拟模特。</w:t>
            </w:r>
            <w:r>
              <w:br/>
            </w:r>
            <w:r>
              <w:rPr>
                <w:sz w:val="21"/>
                <w:color w:val="000000"/>
              </w:rPr>
              <w:t xml:space="preserve"> 5)摄像机动画：</w:t>
            </w:r>
            <w:r>
              <w:br/>
            </w:r>
            <w:r>
              <w:rPr>
                <w:sz w:val="21"/>
                <w:color w:val="000000"/>
              </w:rPr>
              <w:t xml:space="preserve"> ①　关键帧：走秀过程中可以添加/移动/删除关键帧。</w:t>
            </w:r>
            <w:r>
              <w:br/>
            </w:r>
            <w:r>
              <w:rPr>
                <w:sz w:val="21"/>
                <w:color w:val="000000"/>
              </w:rPr>
              <w:t xml:space="preserve"> ②　摄像机参数：设定摄像机路径是否是连续性以及直线轨迹，可以调整摄像机组、摄像机、摄像机焦点位置等参数，还可以调整视野范围参数，以达更好的录制效果。</w:t>
            </w:r>
            <w:r>
              <w:br/>
            </w:r>
            <w:r>
              <w:rPr>
                <w:sz w:val="21"/>
                <w:color w:val="000000"/>
              </w:rPr>
              <w:t xml:space="preserve"> ③　摄像机组及轨迹：可以保存/打开摄像机动作文件，且系统提供了2种摄像机动作文件（.cak）供用户选择。</w:t>
            </w:r>
            <w:r>
              <w:br/>
            </w:r>
            <w:r>
              <w:rPr>
                <w:sz w:val="21"/>
                <w:color w:val="000000"/>
              </w:rPr>
              <w:t xml:space="preserve"> ④　摄像机取景器：在整个走秀过程中支持摄像机运镜的效果预览，第一视角与第三视角同时观测摄像机动画，更直观更便捷。</w:t>
            </w:r>
            <w:r>
              <w:br/>
            </w:r>
            <w:r>
              <w:rPr>
                <w:sz w:val="21"/>
                <w:color w:val="000000"/>
              </w:rPr>
              <w:t xml:space="preserve"> 6)自动转换为动作：将来自外部平台的各种动作文件转换为三维建模软件虚拟模特的动作。</w:t>
            </w:r>
            <w:r>
              <w:br/>
            </w:r>
            <w:r>
              <w:rPr>
                <w:sz w:val="21"/>
                <w:color w:val="000000"/>
              </w:rPr>
              <w:t xml:space="preserve"> 7)动画系统支持软体模特模拟</w:t>
            </w:r>
            <w:r>
              <w:br/>
            </w:r>
            <w:r>
              <w:rPr>
                <w:sz w:val="21"/>
                <w:color w:val="000000"/>
              </w:rPr>
              <w:t xml:space="preserve"> 8)自动转换虚拟模特：支持Daz3D虚拟模特自动转换且转换后的虚拟模特支持开启软体模特效果模拟；支持选择转换类型包含：是否绑定骨骼、尺寸是否可编辑、是否加载系统皮肤类型等</w:t>
            </w:r>
            <w:r>
              <w:br/>
            </w:r>
            <w:r>
              <w:rPr>
                <w:sz w:val="21"/>
                <w:color w:val="000000"/>
              </w:rPr>
              <w:t xml:space="preserve"> 10.渲染展示系统：（快照、渲染属性、品质、灯光）</w:t>
            </w:r>
            <w:r>
              <w:br/>
            </w:r>
            <w:r>
              <w:rPr>
                <w:sz w:val="21"/>
                <w:color w:val="000000"/>
              </w:rPr>
              <w:t xml:space="preserve"> 1)2D快照：支持2D快照，快速生成2D板片的相关图片。以1:1形式将板片保存为图片，可选择图片的尺寸预设、输入分辨率数值，自定义是否显示轮廓线，剪口等显示选项，是否显示版片名称等查看信息选项，另可选择是否以透明背景导出。</w:t>
            </w:r>
            <w:r>
              <w:br/>
            </w:r>
            <w:r>
              <w:rPr>
                <w:sz w:val="21"/>
                <w:color w:val="000000"/>
              </w:rPr>
              <w:t xml:space="preserve"> 2)3D视窗：支持3D快照。将一个或多个角度的3D窗口服装/场景，以.png/.jpg格式快照保存为图像。支持设置图片的尺寸、背景、是否一键保存齐色款、是否保存HTML网页文件、是否显示服装测量的数据，支持设置多视图的数量以及图片排列方式等功能。</w:t>
            </w:r>
            <w:r>
              <w:br/>
            </w:r>
            <w:r>
              <w:rPr>
                <w:sz w:val="21"/>
                <w:color w:val="000000"/>
              </w:rPr>
              <w:t xml:space="preserve"> 3)高品质渲染：3D窗口所提供的实时渲染功能，可以在3D视窗当中，先行看到富有灯光、面料细腻质感的效果。</w:t>
            </w:r>
            <w:r>
              <w:br/>
            </w:r>
            <w:r>
              <w:rPr>
                <w:sz w:val="21"/>
                <w:color w:val="000000"/>
              </w:rPr>
              <w:t xml:space="preserve"> 4)款式图渲染：支持款式图渲染，可以编辑轮廓线、接缝线、内部线、明线等线的粗细、颜色；支持服装纹理模式和颜色模式快速切换；支持灯光亮度调整；快速生成服装款式图效果。</w:t>
            </w:r>
            <w:r>
              <w:br/>
            </w:r>
            <w:r>
              <w:rPr>
                <w:sz w:val="21"/>
                <w:color w:val="000000"/>
              </w:rPr>
              <w:t xml:space="preserve"> 5)视频抓取：系统内提供视频抓取功能，可以自定义视频的尺寸、方向、设定旋转轴、录制时长以及是否保存HTML网页格式文件等功能。</w:t>
            </w:r>
            <w:r>
              <w:br/>
            </w:r>
            <w:r>
              <w:rPr>
                <w:sz w:val="21"/>
                <w:color w:val="000000"/>
              </w:rPr>
              <w:t xml:space="preserve"> 6)图片/视频属性：可以自定义调节设定图片/视频规格、分辨率等属性信息。设置渲染图片尺寸、调节背景颜色、增加背景图、渲染文件名、文件路径、图像或视频格式、是否保存HTML文件。</w:t>
            </w:r>
            <w:r>
              <w:br/>
            </w:r>
            <w:r>
              <w:rPr>
                <w:sz w:val="21"/>
                <w:color w:val="000000"/>
              </w:rPr>
              <w:t xml:space="preserve"> 7)能够保存带有透明背景的旋转动图，格式为.GIF。</w:t>
            </w:r>
            <w:r>
              <w:br/>
            </w:r>
            <w:r>
              <w:rPr>
                <w:sz w:val="21"/>
                <w:color w:val="000000"/>
              </w:rPr>
              <w:t xml:space="preserve"> 8)镜头属性：系统内置真实相机镜头相关参数，可进行iso、光圈、快门速度、白平衡、景深等属性调节。</w:t>
            </w:r>
            <w:r>
              <w:br/>
            </w:r>
            <w:r>
              <w:rPr>
                <w:sz w:val="21"/>
                <w:color w:val="000000"/>
              </w:rPr>
              <w:t xml:space="preserve"> 9)光线属性：可以在软件内营造摄影棚的灯光效果，调整环境亮度、灯光角度、强度、颜色等。且系统内置有众多灯光品类(矩形灯、球形灯、方位灯、聚光灯、IES灯、天棚灯)与20种组合灯光预设，支持离线使用渲染灯光库，辅助用户调节光线效果。</w:t>
            </w:r>
            <w:r>
              <w:br/>
            </w:r>
            <w:r>
              <w:rPr>
                <w:sz w:val="21"/>
                <w:color w:val="000000"/>
              </w:rPr>
              <w:t xml:space="preserve"> 10)渲染属性：渲染引擎（两种渲染工具）、渲染条件（相关的噪点值和渲染时长等）、渲染品质(调节材质与灯光的渲染品质等级)等，渲染出逼真照片级别的渲染图，提升视觉效果并支持渲染主动降噪。</w:t>
            </w:r>
            <w:r>
              <w:br/>
            </w:r>
            <w:r>
              <w:rPr>
                <w:sz w:val="21"/>
                <w:color w:val="000000"/>
              </w:rPr>
              <w:t xml:space="preserve"> 11)渲染支持Reinhard与HSV exponential颜色映射类型与线性工作流，校准最终的图像颜色。</w:t>
            </w:r>
            <w:r>
              <w:br/>
            </w:r>
            <w:r>
              <w:rPr>
                <w:sz w:val="21"/>
                <w:color w:val="000000"/>
              </w:rPr>
              <w:t xml:space="preserve"> 12)支持Image Filter图像滤镜功能，对出现摩尔纹的图像进行矫正。</w:t>
            </w:r>
            <w:r>
              <w:br/>
            </w:r>
            <w:r>
              <w:rPr>
                <w:sz w:val="21"/>
                <w:color w:val="000000"/>
              </w:rPr>
              <w:t xml:space="preserve"> 13)支持调整天棚灯 HDRI 环境的大小以便与 3D 对象混合。</w:t>
            </w:r>
            <w:r>
              <w:br/>
            </w:r>
            <w:r>
              <w:rPr>
                <w:sz w:val="21"/>
                <w:color w:val="000000"/>
              </w:rPr>
              <w:t xml:space="preserve"> 14)调整选项包含：半径radius 、投影高度 projection height、地面混合ground blend、通过panorama全方位的 360° 全景渲染打造超现实的虚拟环境。</w:t>
            </w:r>
            <w:r>
              <w:br/>
            </w:r>
            <w:r>
              <w:rPr>
                <w:sz w:val="21"/>
                <w:color w:val="000000"/>
              </w:rPr>
              <w:t xml:space="preserve"> 15)云渲染：通过账户登录，可以传送至云平台进行渲染，使用云端服务器渲染，提升渲染速度，解放本机。</w:t>
            </w:r>
            <w:r>
              <w:br/>
            </w:r>
            <w:r>
              <w:br/>
            </w:r>
            <w:r>
              <w:rPr>
                <w:sz w:val="21"/>
                <w:b/>
                <w:color w:val="000000"/>
              </w:rPr>
              <w:t>（二）服装3D数字设计云协作平台系统：</w:t>
            </w:r>
            <w:r>
              <w:br/>
            </w:r>
            <w:r>
              <w:rPr>
                <w:sz w:val="21"/>
                <w:color w:val="000000"/>
              </w:rPr>
              <w:t xml:space="preserve"> 可以帮助学生学习体验设计以外的拓展内容，接触产品生命周期、生产管理、电子商务和市场营销等相关知识，体验产品企划、协作交互、客户沟通等时尚行业的真实工作内容，快速适应现实工作流程，培养可持续设计理念。</w:t>
            </w:r>
            <w:r>
              <w:br/>
            </w:r>
            <w:r>
              <w:rPr>
                <w:sz w:val="21"/>
                <w:color w:val="000000"/>
              </w:rPr>
              <w:t xml:space="preserve"> 为教师提供更新颖方便的教学工具，丰富课程内容，提供全新的教学体验。帮助教师更直观得审阅学生作品，管理学生的学习进度，提高师生间沟通效率。</w:t>
            </w:r>
            <w:r>
              <w:br/>
            </w:r>
            <w:r>
              <w:rPr>
                <w:sz w:val="21"/>
                <w:color w:val="000000"/>
              </w:rPr>
              <w:t xml:space="preserve"> 教学系统包括在线3D看版、素材资源、齐色功能、作品分享及评价、陈列室等功能。</w:t>
            </w:r>
            <w:r>
              <w:br/>
            </w:r>
            <w:r>
              <w:rPr>
                <w:sz w:val="21"/>
                <w:color w:val="000000"/>
              </w:rPr>
              <w:t xml:space="preserve"> 1.素材库：</w:t>
            </w:r>
            <w:r>
              <w:br/>
            </w:r>
            <w:r>
              <w:rPr>
                <w:sz w:val="21"/>
                <w:color w:val="000000"/>
              </w:rPr>
              <w:t xml:space="preserve"> 无限的储存空间，提供名为公司素材库的特色文件夹，该文件夹是共享通用文件的工作室，例如公司内各个品牌的虚拟产品开发周期中的所使用的虚拟模特、虚拟服装文件、虚拟织物文件、虚拟配件文件等，帮助学生体验真实的行业流程与信息分级。</w:t>
            </w:r>
            <w:r>
              <w:br/>
            </w:r>
            <w:r>
              <w:br/>
            </w:r>
            <w:r>
              <w:rPr>
                <w:sz w:val="21"/>
                <w:color w:val="000000"/>
              </w:rPr>
              <w:t xml:space="preserve"> 2.逐级分类检索：</w:t>
            </w:r>
            <w:r>
              <w:br/>
            </w:r>
            <w:r>
              <w:rPr>
                <w:sz w:val="21"/>
                <w:color w:val="000000"/>
              </w:rPr>
              <w:t xml:space="preserve"> 为空间、工作室和内容提供基本关键字搜索，提供例如院校</w:t>
            </w:r>
            <w:r>
              <w:rPr>
                <w:sz w:val="21"/>
                <w:color w:val="000000"/>
              </w:rPr>
              <w:t>▶</w:t>
            </w:r>
            <w:r>
              <w:rPr>
                <w:sz w:val="21"/>
                <w:color w:val="000000"/>
              </w:rPr>
              <w:t>年级</w:t>
            </w:r>
            <w:r>
              <w:rPr>
                <w:sz w:val="21"/>
                <w:color w:val="000000"/>
              </w:rPr>
              <w:t>▶</w:t>
            </w:r>
            <w:r>
              <w:rPr>
                <w:sz w:val="21"/>
                <w:color w:val="000000"/>
              </w:rPr>
              <w:t>班级</w:t>
            </w:r>
            <w:r>
              <w:rPr>
                <w:sz w:val="21"/>
                <w:color w:val="000000"/>
              </w:rPr>
              <w:t>▶</w:t>
            </w:r>
            <w:r>
              <w:rPr>
                <w:sz w:val="21"/>
                <w:color w:val="000000"/>
              </w:rPr>
              <w:t>具体课程的层次结构。</w:t>
            </w:r>
            <w:r>
              <w:br/>
            </w:r>
            <w:r>
              <w:br/>
            </w:r>
            <w:r>
              <w:rPr>
                <w:sz w:val="21"/>
                <w:color w:val="000000"/>
              </w:rPr>
              <w:t xml:space="preserve"> a.内容搜索：按内容、ID、类型、编号、标签在创建的空间中进行搜索内容，教师可一键搜寻想要查看的具体班级成员的作品。</w:t>
            </w:r>
            <w:r>
              <w:br/>
            </w:r>
            <w:r>
              <w:rPr>
                <w:sz w:val="21"/>
                <w:color w:val="000000"/>
              </w:rPr>
              <w:t xml:space="preserve"> b.年级/班级定位：界面内可以创建名为年级、班级或具体课程的工作室，将会有院校到年级、年级到班级、班级至课程的逐级路径显示，教师可以快速切换到新年级/新课程，进行多个年级或班级的统一管理。</w:t>
            </w:r>
            <w:r>
              <w:br/>
            </w:r>
            <w:r>
              <w:br/>
            </w:r>
            <w:r>
              <w:rPr>
                <w:sz w:val="21"/>
                <w:color w:val="000000"/>
              </w:rPr>
              <w:t xml:space="preserve"> 3.便捷管理控制台：</w:t>
            </w:r>
            <w:r>
              <w:br/>
            </w:r>
            <w:r>
              <w:rPr>
                <w:sz w:val="21"/>
                <w:color w:val="000000"/>
              </w:rPr>
              <w:t xml:space="preserve"> 用于统计管理、控制权限，优化管理流程。</w:t>
            </w:r>
            <w:r>
              <w:br/>
            </w:r>
            <w:r>
              <w:br/>
            </w:r>
            <w:r>
              <w:rPr>
                <w:sz w:val="21"/>
                <w:color w:val="000000"/>
              </w:rPr>
              <w:t xml:space="preserve"> a.自定义名称标志：管理员教师可以修改/删除在院校类别下的年级/班级的名称和标志。</w:t>
            </w:r>
            <w:r>
              <w:br/>
            </w:r>
            <w:r>
              <w:rPr>
                <w:sz w:val="21"/>
                <w:color w:val="000000"/>
              </w:rPr>
              <w:t xml:space="preserve"> b.精选工作室/款式：可以标记年级/班级的工作室或标记具体学生的款式，方便管理与访问优秀班级作品。</w:t>
            </w:r>
            <w:r>
              <w:br/>
            </w:r>
            <w:r>
              <w:rPr>
                <w:sz w:val="21"/>
                <w:color w:val="000000"/>
              </w:rPr>
              <w:t xml:space="preserve"> c.设定权限：教师可以控制同学们对不同类型空间的访问权限，设置学生对教学指导素材空间的可下载权限、学习示例款空间的仅预览查看权限。</w:t>
            </w:r>
            <w:r>
              <w:br/>
            </w:r>
            <w:r>
              <w:rPr>
                <w:sz w:val="21"/>
                <w:color w:val="000000"/>
              </w:rPr>
              <w:t xml:space="preserve"> d.统计信息：教师可以统计组内同学的活动和使用信息；总计显示分组当前的订阅类型，使用情况，班级和学生的列表，和整个分组内的活动（包含渲染、上传等的使用情况）。</w:t>
            </w:r>
            <w:r>
              <w:br/>
            </w:r>
            <w:r>
              <w:rPr>
                <w:sz w:val="21"/>
                <w:color w:val="000000"/>
              </w:rPr>
              <w:t xml:space="preserve"> 进程管理：根据教师批改作业的进度与情况，在年级或班级中设置自定义状态，并用相应的阶段标记，标明每个款式，也可以标注具体同学的作业是处于通过状态还是待修改，一目了然。</w:t>
            </w:r>
            <w:r>
              <w:br/>
            </w:r>
            <w:r>
              <w:br/>
            </w:r>
            <w:r>
              <w:rPr>
                <w:sz w:val="21"/>
                <w:color w:val="000000"/>
              </w:rPr>
              <w:t xml:space="preserve"> 4.和三维建模软件软件兼容:</w:t>
            </w:r>
            <w:r>
              <w:br/>
            </w:r>
            <w:r>
              <w:rPr>
                <w:sz w:val="21"/>
                <w:color w:val="000000"/>
              </w:rPr>
              <w:t xml:space="preserve"> 与三维建模软件集成，以优化工作流、提高效率和自动化数据。</w:t>
            </w:r>
            <w:r>
              <w:br/>
            </w:r>
            <w:r>
              <w:br/>
            </w:r>
            <w:r>
              <w:rPr>
                <w:sz w:val="21"/>
                <w:color w:val="000000"/>
              </w:rPr>
              <w:t xml:space="preserve"> a.直接上传：用户可以直接从软件上传新的ZPRJ、ZPAC和AVT文件。</w:t>
            </w:r>
            <w:r>
              <w:br/>
            </w:r>
            <w:r>
              <w:rPr>
                <w:sz w:val="21"/>
                <w:color w:val="000000"/>
              </w:rPr>
              <w:t xml:space="preserve"> b.直接渲染：三维建模软件用户可以从数字设计云协作平台云平台当中直接渲染3D内容，并将其导出为高质量图片。</w:t>
            </w:r>
            <w:r>
              <w:br/>
            </w:r>
            <w:r>
              <w:rPr>
                <w:sz w:val="21"/>
                <w:color w:val="000000"/>
              </w:rPr>
              <w:t xml:space="preserve"> c.数字设计云协作平台 in 三维建模软件：在三维建模软件中轻松下载和搜索上传在数字设计云协作平台上的数字内容。</w:t>
            </w:r>
            <w:r>
              <w:br/>
            </w:r>
            <w:r>
              <w:br/>
            </w:r>
            <w:r>
              <w:rPr>
                <w:sz w:val="21"/>
                <w:color w:val="000000"/>
              </w:rPr>
              <w:t xml:space="preserve"> 5.3D浏览器：</w:t>
            </w:r>
            <w:r>
              <w:br/>
            </w:r>
            <w:r>
              <w:rPr>
                <w:sz w:val="21"/>
                <w:color w:val="000000"/>
              </w:rPr>
              <w:t xml:space="preserve"> 导航3D窗口以平移、旋转、放大和缩小以查看，学生创建的作业。</w:t>
            </w:r>
            <w:r>
              <w:br/>
            </w:r>
            <w:r>
              <w:br/>
            </w:r>
            <w:r>
              <w:rPr>
                <w:sz w:val="21"/>
                <w:color w:val="000000"/>
              </w:rPr>
              <w:t xml:space="preserve"> a.3D视窗：可以通过3D视窗360度的查看虚拟模特和服装，并添加参考信息。</w:t>
            </w:r>
            <w:r>
              <w:br/>
            </w:r>
            <w:r>
              <w:rPr>
                <w:sz w:val="21"/>
                <w:color w:val="000000"/>
              </w:rPr>
              <w:t xml:space="preserve"> b.分解图功能：在3D视窗一键查看服装分解图，帮助学生快速理解版片的构造和位置。</w:t>
            </w:r>
            <w:r>
              <w:br/>
            </w:r>
            <w:r>
              <w:rPr>
                <w:sz w:val="21"/>
                <w:color w:val="000000"/>
              </w:rPr>
              <w:t xml:space="preserve"> c.款式图展示：在3D视窗一键生成线型图来表现服装，帮助学生理解服装的结构。可以自动生成并下载Excel款式图，其中包含了尺寸、齐色、样板和面辅料等详细描述信息。也可以在陈列室中下载Excel款式图。</w:t>
            </w:r>
            <w:r>
              <w:br/>
            </w:r>
            <w:r>
              <w:rPr>
                <w:sz w:val="21"/>
                <w:color w:val="000000"/>
              </w:rPr>
              <w:t xml:space="preserve"> d.服装渲染款式组：平台提供3D实时查看器来检查服装款式的结构，提供不同的显示选项，例如浓密纹理表面、黑白表面、表面半透明、网格和自动生成颜色；</w:t>
            </w:r>
            <w:r>
              <w:br/>
            </w:r>
            <w:r>
              <w:rPr>
                <w:sz w:val="21"/>
                <w:color w:val="000000"/>
              </w:rPr>
              <w:t xml:space="preserve"> e.应力图：查看由于外部压力作用下的3D服装的拉伸，可以帮助用户检查服装的试身情况</w:t>
            </w:r>
            <w:r>
              <w:br/>
            </w:r>
            <w:r>
              <w:rPr>
                <w:sz w:val="21"/>
                <w:color w:val="000000"/>
              </w:rPr>
              <w:t xml:space="preserve"> f.款式：在款式列表下，可以查看款式的相关信息，包含：上传者、上传日期、款式分类设定、款式标签、款式详细介绍以及款式批改状态和评分。</w:t>
            </w:r>
            <w:r>
              <w:br/>
            </w:r>
            <w:r>
              <w:rPr>
                <w:sz w:val="21"/>
                <w:color w:val="000000"/>
              </w:rPr>
              <w:t xml:space="preserve"> 6.一键上传：</w:t>
            </w:r>
            <w:r>
              <w:br/>
            </w:r>
            <w:r>
              <w:rPr>
                <w:sz w:val="21"/>
                <w:color w:val="000000"/>
              </w:rPr>
              <w:t xml:space="preserve"> 多种上传格式提供选择，支持单个文件/可旋转图片形式，并且可以自动编号管理，上传是否通知合作者；</w:t>
            </w:r>
            <w:r>
              <w:br/>
            </w:r>
            <w:r>
              <w:rPr>
                <w:sz w:val="21"/>
                <w:color w:val="000000"/>
              </w:rPr>
              <w:t xml:space="preserve"> 7.附件上传功能：</w:t>
            </w:r>
            <w:r>
              <w:br/>
            </w:r>
            <w:r>
              <w:rPr>
                <w:sz w:val="21"/>
                <w:color w:val="000000"/>
              </w:rPr>
              <w:t xml:space="preserve"> 用户可为每个款式上传多个附件，上传文件不限格式。学生可上传款式相关灵感图、渲染图等以供参考。</w:t>
            </w:r>
            <w:r>
              <w:br/>
            </w:r>
            <w:r>
              <w:rPr>
                <w:sz w:val="21"/>
                <w:color w:val="000000"/>
              </w:rPr>
              <w:t xml:space="preserve"> 8.垃圾箱：</w:t>
            </w:r>
            <w:r>
              <w:br/>
            </w:r>
            <w:r>
              <w:rPr>
                <w:sz w:val="21"/>
                <w:color w:val="000000"/>
              </w:rPr>
              <w:t xml:space="preserve"> 删除的款式内容等会在垃圾箱中存储30天，30天后自动永久删除，管理员教师通过选择文件，并点击“还原”按钮可以找回被删除的文件。</w:t>
            </w:r>
            <w:r>
              <w:br/>
            </w:r>
            <w:r>
              <w:rPr>
                <w:sz w:val="21"/>
                <w:color w:val="000000"/>
              </w:rPr>
              <w:t xml:space="preserve"> 9.齐色功能：</w:t>
            </w:r>
            <w:r>
              <w:br/>
            </w:r>
            <w:r>
              <w:rPr>
                <w:sz w:val="21"/>
                <w:color w:val="000000"/>
              </w:rPr>
              <w:t xml:space="preserve"> 支持调整RGB色彩、HSL（色相、饱和度、亮度）、HEX色码，以及调整面料的透明度、粗糙度、强度、金属度。学生可对选中的款式进行色彩搭配训练，按照不同的部位选择不同的颜色进行着色训练。</w:t>
            </w:r>
            <w:r>
              <w:br/>
            </w:r>
            <w:r>
              <w:rPr>
                <w:sz w:val="21"/>
                <w:color w:val="000000"/>
              </w:rPr>
              <w:t xml:space="preserve"> 10.▲陈列室：</w:t>
            </w:r>
            <w:r>
              <w:br/>
            </w:r>
            <w:r>
              <w:rPr>
                <w:sz w:val="21"/>
                <w:color w:val="000000"/>
              </w:rPr>
              <w:t xml:space="preserve"> 在资源管理器中选取想要添加的款式或者在近期中选择近期上传或编辑过的款式添加到陈列室。在这个陈列室中，可以同时浏览和选择多种款式进行比对决策，教师可以对当前作业款式进行发表以及选款。也可以帮助学生进行选款和发表一系列款式作品集，并支持分享给教师和其他同学进行查看。</w:t>
            </w:r>
            <w:r>
              <w:br/>
            </w:r>
            <w:r>
              <w:rPr>
                <w:sz w:val="21"/>
                <w:color w:val="000000"/>
              </w:rPr>
              <w:t xml:space="preserve"> 陈列室可以生成并下载包含了尺寸，齐色和详细描述等信息的Excel款式图。</w:t>
            </w:r>
            <w:r>
              <w:br/>
            </w:r>
            <w:r>
              <w:rPr>
                <w:sz w:val="21"/>
                <w:color w:val="000000"/>
              </w:rPr>
              <w:t xml:space="preserve"> 11.上下装搭配功能：</w:t>
            </w:r>
            <w:r>
              <w:br/>
            </w:r>
            <w:r>
              <w:rPr>
                <w:sz w:val="21"/>
                <w:color w:val="000000"/>
              </w:rPr>
              <w:t xml:space="preserve"> 用户可以从陈列室选择多个上装和下装进行任意组合搭，培养学生把控设计风格的和色彩搭配能力。</w:t>
            </w:r>
            <w:r>
              <w:br/>
            </w:r>
            <w:r>
              <w:rPr>
                <w:sz w:val="21"/>
                <w:color w:val="000000"/>
              </w:rPr>
              <w:t xml:space="preserve"> 12.▲试身检查功能：</w:t>
            </w:r>
            <w:r>
              <w:br/>
            </w:r>
            <w:r>
              <w:rPr>
                <w:sz w:val="21"/>
                <w:color w:val="000000"/>
              </w:rPr>
              <w:t xml:space="preserve"> 帮助用户检查每个款式的不同尺寸在相应模特上的试身效果，通过设定相关数值来创建自定义虚拟模特（提供女模特、男模特、女童模特、男童模特），检查服装上身的松紧程度和穿着舒适度。学生可对作品进行试身检查，帮助学生进行改版。该功能允许嵌入到用户创建的web程序</w:t>
            </w:r>
            <w:r>
              <w:br/>
            </w:r>
            <w:r>
              <w:rPr>
                <w:sz w:val="21"/>
                <w:color w:val="000000"/>
              </w:rPr>
              <w:t xml:space="preserve"> 13.▲视窗渲染：</w:t>
            </w:r>
            <w:r>
              <w:br/>
            </w:r>
            <w:r>
              <w:rPr>
                <w:sz w:val="21"/>
                <w:color w:val="000000"/>
              </w:rPr>
              <w:t xml:space="preserve"> 可以在款式页面对当前的3D视窗进行渲染。可以在数字设计云协作平台的快捷菜单中通过点击渲染来检查渲染的进度并下载渲染出来的图片。另“渲染设置”页面，里可以设置齐色，类型，图片尺寸，背景和渲染品质等信息。支持导入从三维建模软件3D保存的ZVRP渲染预设文件进行渲染</w:t>
            </w:r>
            <w:r>
              <w:br/>
            </w:r>
            <w:r>
              <w:rPr>
                <w:sz w:val="21"/>
                <w:color w:val="000000"/>
              </w:rPr>
              <w:t xml:space="preserve"> 14.作品分享功能：</w:t>
            </w:r>
            <w:r>
              <w:br/>
            </w:r>
            <w:r>
              <w:rPr>
                <w:sz w:val="21"/>
                <w:color w:val="000000"/>
              </w:rPr>
              <w:t xml:space="preserve"> 上传分享通用于授课的素材，可邀请特定人员或小组团队到指定空间并分享相关内容，上传服装后，点击“分享”功能，手动选择被分享者的权限（可编辑或仅可视），系统自动生成二维码和分享链接，或发送至被分享者的电子邮箱。方便学生将作品提交给教师进行优化修改。</w:t>
            </w:r>
            <w:r>
              <w:br/>
            </w:r>
            <w:r>
              <w:rPr>
                <w:sz w:val="21"/>
                <w:color w:val="000000"/>
              </w:rPr>
              <w:t xml:space="preserve"> 15.作品导出功能：</w:t>
            </w:r>
            <w:r>
              <w:br/>
            </w:r>
            <w:r>
              <w:rPr>
                <w:sz w:val="21"/>
                <w:color w:val="000000"/>
              </w:rPr>
              <w:t xml:space="preserve"> 支持在线高品质渲染3D文件，支持PNG、JPG格式和可旋转图片导出，支持多种图片尺寸和多图片导出，为学生节省本机电脑渲染时间。学生可为作品增加背景，提升作品美观度。</w:t>
            </w:r>
            <w:r>
              <w:br/>
            </w:r>
            <w:r>
              <w:rPr>
                <w:sz w:val="21"/>
                <w:color w:val="000000"/>
              </w:rPr>
              <w:t xml:space="preserve"> 16.工艺单功能：</w:t>
            </w:r>
            <w:r>
              <w:br/>
            </w:r>
            <w:r>
              <w:rPr>
                <w:sz w:val="21"/>
                <w:color w:val="000000"/>
              </w:rPr>
              <w:t xml:space="preserve"> 用户可直接在3D视窗内在线查看3D工艺单，检查版片、织物、附件等部件在服装上的应用位置以及材料的布局图，并支持使用标注工具对特定材料添加标注信息。也支持在线查看工艺单或一键下载Excel工艺单，包含产品简介、裁剪信息、物料清单、尺寸数据和成本估算。帮助学生体验真实行业流程中对接生产流程，学习预估面料损耗、辅料用量，培养学生的可持续设计理念。</w:t>
            </w:r>
            <w:r>
              <w:br/>
            </w:r>
            <w:r>
              <w:br/>
            </w:r>
            <w:r>
              <w:rPr>
                <w:sz w:val="21"/>
                <w:color w:val="000000"/>
              </w:rPr>
              <w:t xml:space="preserve"> 17.版本管理：</w:t>
            </w:r>
            <w:r>
              <w:br/>
            </w:r>
            <w:r>
              <w:rPr>
                <w:sz w:val="21"/>
                <w:color w:val="000000"/>
              </w:rPr>
              <w:t xml:space="preserve"> 同学修改作业文件后，可以将单个文件或可旋转图片作为已上传文件的不同版本上传到同个款式里，不同版本的作业文件均会显示在款式左侧，可以快速回溯到以往的作业查看各个版本。若复制移动款式，原样式中的所有信息也会同步复制转移。</w:t>
            </w:r>
            <w:r>
              <w:br/>
            </w:r>
            <w:r>
              <w:rPr>
                <w:sz w:val="21"/>
                <w:color w:val="000000"/>
              </w:rPr>
              <w:t xml:space="preserve"> 18.团队管理</w:t>
            </w:r>
            <w:r>
              <w:br/>
            </w:r>
            <w:r>
              <w:rPr>
                <w:sz w:val="21"/>
                <w:color w:val="000000"/>
              </w:rPr>
              <w:t xml:space="preserve"> 可以自定义创建新团队，适用于将班级同学分成小组进行管理，便于老师操作，以及分享文件和避免不必要的繁琐步骤。</w:t>
            </w:r>
            <w:r>
              <w:br/>
            </w:r>
            <w:r>
              <w:rPr>
                <w:sz w:val="21"/>
                <w:color w:val="000000"/>
              </w:rPr>
              <w:t xml:space="preserve"> 19.沟通交流工具：</w:t>
            </w:r>
            <w:r>
              <w:br/>
            </w:r>
            <w:r>
              <w:rPr>
                <w:sz w:val="21"/>
                <w:color w:val="000000"/>
              </w:rPr>
              <w:t xml:space="preserve"> a.标注：在3D视窗不同角度中，点击选择想加标注的位置，直接绘制图示或创建简单图形（圆形、矩形等)，圈画具体修改部位，可以设置绘制图示时所使用的颜色和线的粗细，以标记特定细节的功能；标注可以加在特定版本的3D文件或齐色款式上；还可以复制标注将同一文件下的老版本中的标注复制到新版本当中去；或是添加图片作为标注，以示意图的方式留下评论标注，直截了当；该功能可以直观给出修改意见，从而提高沟通效率，所增加的标注，支持一键下载为PDF，方便学生后续修改作品。</w:t>
            </w:r>
            <w:r>
              <w:br/>
            </w:r>
            <w:r>
              <w:rPr>
                <w:sz w:val="21"/>
                <w:color w:val="000000"/>
              </w:rPr>
              <w:t xml:space="preserve"> b.评论：可点击链接查看作品细节，支持进行评论留言，或在3D视窗的不同角度中画出示意图并留下评论标记特定细节，帮助教师更直观给出修改意见，从而提高师生间沟通效率，如果勾选了“查看所有版本”，那么将可以看到该款式每一个版本下的所有评论，相关内容会罗列在款式界面右侧，便于查询变更意见；在创建评论时，可以在编辑栏编辑评论的颜色，字体和背景颜色等信息，同学们可以清晰的看到教师提出的修改批注。</w:t>
            </w:r>
            <w:r>
              <w:br/>
            </w:r>
            <w:r>
              <w:rPr>
                <w:sz w:val="21"/>
                <w:color w:val="000000"/>
              </w:rPr>
              <w:t xml:space="preserve"> 20.浏览器嵌入:</w:t>
            </w:r>
            <w:r>
              <w:br/>
            </w:r>
            <w:r>
              <w:rPr>
                <w:sz w:val="21"/>
                <w:color w:val="000000"/>
              </w:rPr>
              <w:t xml:space="preserve"> 数字设计云协作平台为在外部网站上发布3D样衣提供嵌入查看器；查看器支持二维码分享</w:t>
            </w:r>
            <w:r>
              <w:br/>
            </w:r>
            <w:r>
              <w:rPr>
                <w:sz w:val="21"/>
                <w:color w:val="000000"/>
              </w:rPr>
              <w:t xml:space="preserve"> 21.在线渲染农场:</w:t>
            </w:r>
            <w:r>
              <w:br/>
            </w:r>
            <w:r>
              <w:rPr>
                <w:sz w:val="21"/>
                <w:color w:val="000000"/>
              </w:rPr>
              <w:t xml:space="preserve"> 将渲染作业分配给数字设计云协作平台时，可以节省时间并提高生产效率。</w:t>
            </w:r>
            <w:r>
              <w:br/>
            </w:r>
            <w:r>
              <w:rPr>
                <w:sz w:val="21"/>
                <w:color w:val="000000"/>
              </w:rPr>
              <w:t xml:space="preserve"> a.高品质渲染:通过自定义相机、灯旋转图片生成旋转图片和帧动画。光和其他设置值，提供高性能和高质量的输出图片;</w:t>
            </w:r>
            <w:r>
              <w:br/>
            </w:r>
            <w:r>
              <w:rPr>
                <w:sz w:val="21"/>
                <w:color w:val="000000"/>
              </w:rPr>
              <w:t xml:space="preserve"> b.旋转图片:生成旋转图片和帧动画。</w:t>
            </w:r>
            <w:r>
              <w:br/>
            </w:r>
            <w:r>
              <w:rPr>
                <w:sz w:val="21"/>
                <w:color w:val="000000"/>
              </w:rPr>
              <w:t xml:space="preserve"> 22.虚拟展厅：</w:t>
            </w:r>
            <w:r>
              <w:br/>
            </w:r>
            <w:r>
              <w:rPr>
                <w:sz w:val="21"/>
                <w:color w:val="000000"/>
              </w:rPr>
              <w:t xml:space="preserve"> 可以在线发布并开始在线邀请其他成员，构建360°的虚拟展厅，且数字设计云协作平台中提供预设的空间图像以供适用，并可以对虚拟展厅进行名称、徽标、添加图像内容等设置。</w:t>
            </w:r>
            <w:r>
              <w:br/>
            </w:r>
            <w:r>
              <w:rPr>
                <w:sz w:val="21"/>
                <w:color w:val="000000"/>
              </w:rPr>
              <w:t xml:space="preserve"> 23.消息提示：</w:t>
            </w:r>
            <w:r>
              <w:br/>
            </w:r>
            <w:r>
              <w:rPr>
                <w:sz w:val="21"/>
                <w:color w:val="000000"/>
              </w:rPr>
              <w:t xml:space="preserve"> 平台内置邮件自动提示功能，无需用户在变更后，额外发送消息给到合作者，可以设置邮件通知的类型，例如：工作室、款式变更等信息、标注评论更新信息等。</w:t>
            </w:r>
            <w:r>
              <w:br/>
            </w:r>
            <w:r>
              <w:rPr>
                <w:sz w:val="21"/>
                <w:color w:val="000000"/>
              </w:rPr>
              <w:t xml:space="preserve"> 24.评分功能</w:t>
            </w:r>
            <w:r>
              <w:br/>
            </w:r>
            <w:r>
              <w:rPr>
                <w:sz w:val="21"/>
                <w:color w:val="000000"/>
              </w:rPr>
              <w:t xml:space="preserve"> 协助老师给学生提交的作品打分</w:t>
            </w:r>
            <w:r>
              <w:br/>
            </w:r>
            <w:r>
              <w:rPr>
                <w:sz w:val="21"/>
                <w:color w:val="000000"/>
              </w:rPr>
              <w:t xml:space="preserve"> 25.▲数字设计云协作平台T插件</w:t>
            </w:r>
            <w:r>
              <w:br/>
            </w:r>
            <w:r>
              <w:rPr>
                <w:sz w:val="21"/>
                <w:color w:val="000000"/>
              </w:rPr>
              <w:t xml:space="preserve"> 允许用户将数字设计云协作平台内容发布和同步到PLM的功能。该插件致力于在数字设计云协作平台、三维建模软件 和 PLM 之间提供数据的无缝集成。</w:t>
            </w:r>
            <w:r>
              <w:br/>
            </w:r>
            <w:r>
              <w:rPr>
                <w:sz w:val="21"/>
                <w:b/>
                <w:color w:val="000000"/>
              </w:rPr>
              <w:t>（三）服饰数字资产商城：</w:t>
            </w:r>
            <w:r>
              <w:br/>
            </w:r>
            <w:r>
              <w:rPr>
                <w:sz w:val="21"/>
                <w:color w:val="000000"/>
              </w:rPr>
              <w:t xml:space="preserve"> 1.全球性平台：</w:t>
            </w:r>
            <w:r>
              <w:br/>
            </w:r>
            <w:r>
              <w:rPr>
                <w:sz w:val="21"/>
                <w:color w:val="000000"/>
              </w:rPr>
              <w:t xml:space="preserve"> 专有的商城网页在线平台，为来自全球各地的创作者提供交流分享的平台，方便用户自主上传分享作品或用户之间互相欣赏、评论、学习彼此的3D模型，促进多方便捷使用，国内外用户均可使用交流，扩宽沟通，丰富多元，为学生开拓视野。</w:t>
            </w:r>
            <w:r>
              <w:br/>
            </w:r>
            <w:r>
              <w:rPr>
                <w:sz w:val="21"/>
                <w:color w:val="000000"/>
              </w:rPr>
              <w:t xml:space="preserve"> 2.海量资源库：</w:t>
            </w:r>
            <w:r>
              <w:br/>
            </w:r>
            <w:r>
              <w:rPr>
                <w:sz w:val="21"/>
                <w:color w:val="000000"/>
              </w:rPr>
              <w:t xml:space="preserve"> 服装、饰品、虚拟模特和面辅料配件等，类别涉猎广泛，提供庞大的设计研发基础，持续扩充更新，基数无限增长，可在用户设计研发中随时调用，不仅提高对设计资源的管理和利用率，也在二次设计中大大提高研发效率，为师生的款式创建提供源源不断的素材支撑。</w:t>
            </w:r>
            <w:r>
              <w:br/>
            </w:r>
            <w:r>
              <w:rPr>
                <w:sz w:val="21"/>
                <w:color w:val="000000"/>
              </w:rPr>
              <w:t xml:space="preserve"> 3.模块分区：</w:t>
            </w:r>
            <w:r>
              <w:br/>
            </w:r>
            <w:r>
              <w:rPr>
                <w:sz w:val="21"/>
                <w:color w:val="000000"/>
              </w:rPr>
              <w:t xml:space="preserve"> 商店里为了方便用户查看，将模型分成五大模块，全部、服装、织物、附件和虚拟模特。商城内所有3D模型均支持360度旋转查看、平移以及缩放；支持将查看的商品添加到收藏夹、标记喜欢以及添加到购物车进行购买或直接下载，支持将商店和作品墙的作品以链接分享和嵌入查看器两种方式分享给别人，并可在作品下评论、回复、同一界面查看多名创作者信息。</w:t>
            </w:r>
            <w:r>
              <w:br/>
            </w:r>
            <w:r>
              <w:rPr>
                <w:sz w:val="21"/>
                <w:color w:val="000000"/>
              </w:rPr>
              <w:t xml:space="preserve"> 4.优质筛选：</w:t>
            </w:r>
            <w:r>
              <w:br/>
            </w:r>
            <w:r>
              <w:rPr>
                <w:sz w:val="21"/>
                <w:color w:val="000000"/>
              </w:rPr>
              <w:t xml:space="preserve"> 在这五大模块下均可按照价格选项进行筛选，例如：付费、免费、价格区间等。还可以按照相关性、日期、查看数量、高价或低价等方式将模型进行重新排序，或者可以直接以关键词进行搜索得到想要的对应款式。</w:t>
            </w:r>
            <w:r>
              <w:br/>
            </w:r>
            <w:r>
              <w:rPr>
                <w:sz w:val="21"/>
                <w:color w:val="000000"/>
              </w:rPr>
              <w:t xml:space="preserve"> a.服装：按照服装的性别＆年龄、款式、场合、软件以及其他5种分类进行款式筛选，方便用户快速找到心仪的3D服装模型；</w:t>
            </w:r>
            <w:r>
              <w:br/>
            </w:r>
            <w:r>
              <w:rPr>
                <w:sz w:val="21"/>
                <w:color w:val="000000"/>
              </w:rPr>
              <w:t xml:space="preserve"> b.织物：按照织物类型、成分、应用类型、季节、拉伸性、颜色、图案以及其他8种分类进行织物筛选，方便用户快速找到心仪的数字面料；</w:t>
            </w:r>
            <w:r>
              <w:br/>
            </w:r>
            <w:r>
              <w:rPr>
                <w:sz w:val="21"/>
                <w:color w:val="000000"/>
              </w:rPr>
              <w:t xml:space="preserve"> c.附件：按照纽扣、拉链、五金、扣件、小物件5种分类进行辅料筛选，方便用户快速找到合适的配件；</w:t>
            </w:r>
            <w:r>
              <w:br/>
            </w:r>
            <w:r>
              <w:rPr>
                <w:sz w:val="21"/>
                <w:color w:val="000000"/>
              </w:rPr>
              <w:t xml:space="preserve"> d.虚拟模特：按照模特的性别＆年龄、类型和兼容性3种类进行模特的筛选，方便用户快速找到心仪的模特；</w:t>
            </w:r>
            <w:r>
              <w:br/>
            </w:r>
            <w:r>
              <w:rPr>
                <w:sz w:val="21"/>
                <w:color w:val="000000"/>
              </w:rPr>
              <w:t xml:space="preserve"> 5.3D资源售展：</w:t>
            </w:r>
            <w:r>
              <w:br/>
            </w:r>
            <w:r>
              <w:rPr>
                <w:sz w:val="21"/>
                <w:color w:val="000000"/>
              </w:rPr>
              <w:t xml:space="preserve"> 虚拟资产资源落地，可于平台内进行展示、提高可视率，促进用户合作沟通；碰撞新思想新设计，实现资源利用，循环永动。师生个人或院校年级可以开设自己的账号，上传3D模型进行售卖（可自由定价）或免费分享。允许客户以自身名义上传作品至商城售卖或展示</w:t>
            </w:r>
            <w:r>
              <w:br/>
            </w:r>
            <w:r>
              <w:rPr>
                <w:sz w:val="21"/>
                <w:color w:val="000000"/>
              </w:rPr>
              <w:t xml:space="preserve"> 6.创作者：</w:t>
            </w:r>
            <w:r>
              <w:br/>
            </w:r>
            <w:r>
              <w:rPr>
                <w:sz w:val="21"/>
                <w:color w:val="000000"/>
              </w:rPr>
              <w:t xml:space="preserve"> 支持的文件格式有：</w:t>
            </w:r>
            <w:r>
              <w:br/>
            </w:r>
            <w:r>
              <w:rPr>
                <w:sz w:val="21"/>
                <w:color w:val="000000"/>
              </w:rPr>
              <w:t xml:space="preserve"> zpac\.zprj\.zfab\.trm\.btn\.zpu\.zsl\.zst\.zss\.sst\.avt\.avte\.pos\.zacs等多种格式，另可对上传的作品进行标题修改、作品描述、添加标签、附件上传、附加图像、分类、设置系列、设定为免费/自定义付费价格等多种选项。支持对已上传的作品进行标题修改、作品描述、添加标签、附件上传、附加图像、分类、设置系列。</w:t>
            </w:r>
            <w:r>
              <w:br/>
            </w:r>
            <w:r>
              <w:rPr>
                <w:sz w:val="21"/>
                <w:color w:val="000000"/>
              </w:rPr>
              <w:t xml:space="preserve"> 7.作品墙：</w:t>
            </w:r>
            <w:r>
              <w:br/>
            </w:r>
            <w:r>
              <w:rPr>
                <w:sz w:val="21"/>
                <w:color w:val="000000"/>
              </w:rPr>
              <w:t xml:space="preserve"> 达人作品展示，支持通过作品墙的方式展示用户的作品，还可以记录作品的浏览量，方便用户记录数据，更简单快速的分析出当下流行趋势。</w:t>
            </w:r>
            <w:r>
              <w:br/>
            </w:r>
            <w:r>
              <w:rPr>
                <w:sz w:val="21"/>
                <w:color w:val="000000"/>
              </w:rPr>
              <w:t xml:space="preserve"> 8.元宇宙服务：</w:t>
            </w:r>
            <w:r>
              <w:br/>
            </w:r>
            <w:r>
              <w:rPr>
                <w:sz w:val="21"/>
                <w:color w:val="000000"/>
              </w:rPr>
              <w:t xml:space="preserve"> 提供元宇宙的转换服务，一站式解决方案转换3D服装和收藏品到多个虚拟世界。</w:t>
            </w:r>
          </w:p>
          <w:p>
            <w:pPr>
              <w:pStyle w:val="null3"/>
            </w:pPr>
          </w:p>
        </w:tc>
      </w:tr>
      <w:tr>
        <w:tc>
          <w:tcPr>
            <w:tcW w:type="dxa" w:w="2076"/>
          </w:tcPr>
          <w:p/>
        </w:tc>
        <w:tc>
          <w:tcPr>
            <w:tcW w:type="dxa" w:w="415"/>
          </w:tcPr>
          <w:p>
            <w:pPr>
              <w:pStyle w:val="null3"/>
            </w:pPr>
            <w:r>
              <w:rPr/>
              <w:t>18</w:t>
            </w:r>
          </w:p>
        </w:tc>
        <w:tc>
          <w:tcPr>
            <w:tcW w:type="dxa" w:w="5814"/>
          </w:tcPr>
          <w:p>
            <w:pPr>
              <w:pStyle w:val="null3"/>
            </w:pPr>
            <w:r>
              <w:rPr>
                <w:sz w:val="21"/>
                <w:b/>
              </w:rPr>
              <w:t>十八、虚幻时尚虚拟秀课程设计及资源包</w:t>
            </w:r>
          </w:p>
          <w:p>
            <w:pPr>
              <w:pStyle w:val="null3"/>
            </w:pPr>
            <w:r>
              <w:rPr>
                <w:sz w:val="21"/>
              </w:rPr>
              <w:t>虚幻（UE5）虚拟时尚虚拟秀课程内容囊括数字服装在数字场景中的动态结算及展示过程，基于服装 三维建模软件3D +UE5系统开发的时尚虚拟秀教程。提供模型制作、纹样处理、渲染出图和静态效果以及动态虚拟秀展示等内容的教学资源。</w:t>
            </w:r>
            <w:r>
              <w:br/>
            </w:r>
            <w:r>
              <w:rPr>
                <w:sz w:val="21"/>
              </w:rPr>
              <w:t xml:space="preserve"> 视频教程：提供完整的视频教程案例，包括样板设计、模型制作、纹样处理、渲染出图和静动态效果展示等教程内容。画质清晰度高，配音清晰，配有字幕，课程视频不低于 50 个，总时长不低于 600 分钟。视频格式支持 MP4；视频清晰度不低于 1920x1080像素。</w:t>
            </w:r>
            <w:r>
              <w:br/>
            </w:r>
            <w:r>
              <w:rPr>
                <w:sz w:val="21"/>
              </w:rPr>
              <w:t xml:space="preserve"> 3D 互动式不低于 10 个，教学视频数量不低于 40 个。</w:t>
            </w:r>
            <w:r>
              <w:br/>
            </w:r>
            <w:r>
              <w:rPr>
                <w:sz w:val="21"/>
              </w:rPr>
              <w:t xml:space="preserve"> 图文教程：提供完整的案例文档教程不低于10 个。步骤详细，并附有文字解说和配图，文字总数量不少于 50000 字，图片总数量不少于 2500 张，原图分辨率不低于 300DPI。</w:t>
            </w:r>
            <w:r>
              <w:br/>
            </w:r>
            <w:r>
              <w:rPr>
                <w:sz w:val="21"/>
              </w:rPr>
              <w:t xml:space="preserve"> 练习操作案例及案例源文件不少于  10 个。</w:t>
            </w:r>
            <w:r>
              <w:br/>
            </w:r>
            <w:r>
              <w:rPr>
                <w:sz w:val="21"/>
              </w:rPr>
              <w:t xml:space="preserve"> 课程由以下部分组成：</w:t>
            </w:r>
            <w:r>
              <w:br/>
            </w:r>
            <w:r>
              <w:rPr>
                <w:sz w:val="21"/>
              </w:rPr>
              <w:t xml:space="preserve"> 1、Unreal Engine 5（简称UE5）美术方向的基本逻辑：PBR材质系统制作、使用规范，三维模型的处理、拆分和材质细分。</w:t>
            </w:r>
            <w:r>
              <w:br/>
            </w:r>
            <w:r>
              <w:rPr>
                <w:sz w:val="21"/>
              </w:rPr>
              <w:t xml:space="preserve"> 2、UE5的安装和入门操作：Epic Games账户创建、架构讲解，UE5配置安装，UE5项目创建、界面构成、关卡编辑器的操作</w:t>
            </w:r>
            <w:r>
              <w:br/>
            </w:r>
            <w:r>
              <w:rPr>
                <w:sz w:val="21"/>
              </w:rPr>
              <w:t xml:space="preserve"> 3、项目的前期准备：UE5项目工程渲染配置，资产的引用途径，模型与贴图、外部资产的导入，所需插件的使用。</w:t>
            </w:r>
            <w:r>
              <w:br/>
            </w:r>
            <w:r>
              <w:rPr>
                <w:sz w:val="21"/>
              </w:rPr>
              <w:t xml:space="preserve"> 4、项目场景搭建：场景环境的基本配置、地形、植被模式编辑，灯光和阴影的使用以及渲染效果。</w:t>
            </w:r>
            <w:r>
              <w:br/>
            </w:r>
            <w:r>
              <w:rPr>
                <w:sz w:val="21"/>
              </w:rPr>
              <w:t xml:space="preserve"> 5、材质系统的使用：常用的材质类型创建，蓝图功能基础节点讲解，材质实例的转化应用。</w:t>
            </w:r>
            <w:r>
              <w:br/>
            </w:r>
            <w:r>
              <w:rPr>
                <w:sz w:val="21"/>
              </w:rPr>
              <w:t xml:space="preserve"> 6、后期处理和渲染输出：场景后期环境调试，镜头的功能和应用，制作镜头、关键帧动画，渲染输出设置。</w:t>
            </w:r>
            <w:r>
              <w:br/>
            </w:r>
            <w:r>
              <w:rPr>
                <w:sz w:val="21"/>
              </w:rPr>
              <w:t xml:space="preserve"> 7、 三维建模软件软件与UE对接的方法流程，以及文件导入后的材质调整等。</w:t>
            </w:r>
            <w:r>
              <w:br/>
            </w:r>
            <w:r>
              <w:rPr>
                <w:sz w:val="21"/>
              </w:rPr>
              <w:t xml:space="preserve"> 8、在UE里建设基于 三维建模软件虚拟服装的虚拟服装秀的制作流程。</w:t>
            </w:r>
            <w:r>
              <w:br/>
            </w:r>
            <w:r>
              <w:rPr>
                <w:sz w:val="21"/>
              </w:rPr>
              <w:t xml:space="preserve"> 9、课程产权及相关案例版权全部归学校所有。</w:t>
            </w:r>
            <w:r>
              <w:br/>
            </w:r>
            <w:r>
              <w:rPr>
                <w:sz w:val="21"/>
              </w:rPr>
              <w:t xml:space="preserve"> 10、课程制作工程师需有 三维建模软件3d 官方培训师证书及虚幻官方认证证书。</w:t>
            </w:r>
            <w:r>
              <w:br/>
            </w:r>
            <w:r>
              <w:rPr>
                <w:sz w:val="21"/>
              </w:rPr>
              <w:t xml:space="preserve"> 11、为期 一周的课程培训。</w:t>
            </w:r>
          </w:p>
        </w:tc>
      </w:tr>
      <w:tr>
        <w:tc>
          <w:tcPr>
            <w:tcW w:type="dxa" w:w="2076"/>
          </w:tcPr>
          <w:p/>
        </w:tc>
        <w:tc>
          <w:tcPr>
            <w:tcW w:type="dxa" w:w="415"/>
          </w:tcPr>
          <w:p>
            <w:pPr>
              <w:pStyle w:val="null3"/>
            </w:pPr>
            <w:r>
              <w:rPr/>
              <w:t>19</w:t>
            </w:r>
          </w:p>
        </w:tc>
        <w:tc>
          <w:tcPr>
            <w:tcW w:type="dxa" w:w="5814"/>
          </w:tcPr>
          <w:p>
            <w:pPr>
              <w:pStyle w:val="null3"/>
            </w:pPr>
            <w:r>
              <w:rPr>
                <w:sz w:val="21"/>
                <w:b/>
              </w:rPr>
              <w:t>十九、VR交互体验展台</w:t>
            </w:r>
          </w:p>
          <w:p>
            <w:pPr>
              <w:pStyle w:val="null3"/>
            </w:pPr>
            <w:r>
              <w:rPr>
                <w:sz w:val="21"/>
              </w:rPr>
              <w:t>1.</w:t>
            </w:r>
            <w:r>
              <w:rPr>
                <w:sz w:val="21"/>
              </w:rPr>
              <w:t>展台设计呈现科技感，色彩灯光设计布局合理美观。</w:t>
            </w:r>
            <w:r>
              <w:br/>
            </w:r>
            <w:r>
              <w:rPr>
                <w:sz w:val="21"/>
              </w:rPr>
              <w:t xml:space="preserve"> 2.展台由复合板，亚克力板等制成。</w:t>
            </w:r>
            <w:r>
              <w:br/>
            </w:r>
            <w:r>
              <w:rPr>
                <w:sz w:val="21"/>
              </w:rPr>
              <w:t xml:space="preserve"> 3.高2.5米，宽1.5米。配vr头盔收纳区域。</w:t>
            </w:r>
            <w:r>
              <w:br/>
            </w:r>
            <w:r>
              <w:rPr>
                <w:sz w:val="21"/>
              </w:rPr>
              <w:t xml:space="preserve"> 4.屏幕尺寸：65英寸；分辨率：4k超高清（3840×2160）；支持HDR显示；直下式LED背光源；能效等级：3级；支持格式：2160P；4核1.5GHz CPU；GPU：Mail-450750MHz，运行内存2GB；储存内存8GB；金属边框材质；蓝牙遥控；USB支持音频格式/USB支持图片格式；3个HDMI接口；刷频率：60Hz</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1.采购代理机构：本项目是指广东和信招标代理有限公司，负责整个采购活动的组织，依法负责编制和发布招标文件，对招标文件拥有最终的解释权，不以任何身份出任评标委员会成员。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广州市纺织服装职业学校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采购代理服务费，本项目的采购代理服务费执行以下价格；（1）以预算金额作为收费的计算基数；（2）预算金额在100万以下的，采购代理服务费按1.5%计算；101万到500万的，按1.1计算……（3）采购代理服务费收费按差额定率累进法计算。（4）采购代理服务费币种与《成交通知书》的币种相同；（5）中标人在领取《成交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广东和信招标代理有限公司(http://www.gdhexin.com/)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广东和信招标代理有限公司(http://www.gdhexin.com/)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卓小姐</w:t>
      </w:r>
    </w:p>
    <w:p>
      <w:pPr>
        <w:pStyle w:val="null3"/>
        <w:ind w:firstLine="480"/>
      </w:pPr>
      <w:r>
        <w:rPr/>
        <w:t>电话：</w:t>
      </w:r>
      <w:r>
        <w:rPr/>
        <w:t>020-33972487</w:t>
      </w:r>
    </w:p>
    <w:p>
      <w:pPr>
        <w:pStyle w:val="null3"/>
        <w:ind w:firstLine="480"/>
      </w:pPr>
      <w:r>
        <w:rPr/>
        <w:t>传真：</w:t>
      </w:r>
      <w:r>
        <w:rPr/>
        <w:t>/</w:t>
      </w:r>
    </w:p>
    <w:p>
      <w:pPr>
        <w:pStyle w:val="null3"/>
        <w:ind w:firstLine="480"/>
      </w:pPr>
      <w:r>
        <w:rPr/>
        <w:t>邮箱：</w:t>
      </w:r>
      <w:r>
        <w:rPr/>
        <w:t>gdhxzb2023@163.com</w:t>
      </w:r>
    </w:p>
    <w:p>
      <w:pPr>
        <w:pStyle w:val="null3"/>
        <w:ind w:firstLine="480"/>
      </w:pPr>
      <w:r>
        <w:rPr/>
        <w:t>地址：</w:t>
      </w:r>
      <w:r>
        <w:rPr/>
        <w:t>广州市越秀区解放南路123号22层2202房</w:t>
      </w:r>
    </w:p>
    <w:p>
      <w:pPr>
        <w:pStyle w:val="null3"/>
        <w:ind w:firstLine="480"/>
      </w:pPr>
      <w:r>
        <w:rPr/>
        <w:t>邮编：</w:t>
      </w:r>
      <w:r>
        <w:rPr/>
        <w:t>510115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花都校区虚拟仿真综合实训室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广东和信招标代理有限公司</w:t>
      </w:r>
      <w:r>
        <w:rPr/>
        <w:t>统一对外发布。</w:t>
      </w:r>
    </w:p>
    <w:p>
      <w:pPr>
        <w:pStyle w:val="null3"/>
        <w:ind w:firstLine="480"/>
      </w:pPr>
      <w:r>
        <w:rPr/>
        <w:t>（2）对</w:t>
      </w:r>
      <w:r>
        <w:rPr/>
        <w:t>广东和信招标代理有限公司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采购包1（花都校区虚拟仿真综合实训室设备采购项目）：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10%的价格扣除C1，即：评标价=1-(1-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2.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采购包1（花都校区虚拟仿真综合实训室设备采购项目）：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按招标公告附件格式要求签署《投标函》。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按招标公告附件格式要求签署《投标函》。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按招标公告附件格式要求签署《投标函》。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按招标公告附件格式要求签署《投标函》。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单位负责人为同一人或者存在直接控股、管理关系的不同供应商，不得参加同一合同项下的政府采购活动。（按招标公告附件格式要求签署《投标函》）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为采购项目提供整体设计、规范编制或者项目管理、监理、检测等服务的供应商，不得再参加该采购项目的其他采购活动。（按招标公告附件格式要求签署《投标函》）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bl>
    <w:p>
      <w:pPr>
        <w:pStyle w:val="null3"/>
        <w:ind w:firstLine="480"/>
      </w:pPr>
      <w:r>
        <w:rPr/>
        <w:t>表二符合性审查表：</w:t>
      </w:r>
    </w:p>
    <w:p>
      <w:pPr>
        <w:pStyle w:val="null3"/>
      </w:pPr>
      <w:r>
        <w:rPr/>
        <w:t>采购包1（花都校区虚拟仿真综合实训室设备采购项目）：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交货期要求</w:t>
            </w:r>
          </w:p>
        </w:tc>
        <w:tc>
          <w:tcPr>
            <w:tcW w:type="dxa" w:w="4238"/>
          </w:tcPr>
          <w:p>
            <w:pPr>
              <w:pStyle w:val="null3"/>
            </w:pPr>
            <w:r>
              <w:rPr/>
              <w:t>是否满足项目的交货期要求。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是否按规定提交法定代表人证明书/法人授权委托书。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采购包1(花都校区虚拟仿真综合实训室设备采购项目):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(31.0分)</w:t>
            </w:r>
          </w:p>
        </w:tc>
        <w:tc>
          <w:tcPr>
            <w:tcW w:type="dxa" w:w="5076"/>
          </w:tcPr>
          <w:p>
            <w:pPr>
              <w:pStyle w:val="null3"/>
              <w:jc w:val="left"/>
            </w:pPr>
            <w:r>
              <w:rPr/>
              <w:t>根据招标文件第二章采购需求“附表一”中设备技术参数响应情况进行评审： 带“▲”技术条款（共12项）全部满足或优于得12分，每负偏离一条扣1分； 非“▲”技术条款（共19项）完全满足得19分，每负偏离一条扣1分。 注：如本项目采购需求有要求提供具体证明材料的，需按采购需求的要求提供；如采购需求无明确要求提供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项目实施方案一 (2.0分)</w:t>
            </w:r>
          </w:p>
        </w:tc>
        <w:tc>
          <w:tcPr>
            <w:tcW w:type="dxa" w:w="5076"/>
          </w:tcPr>
          <w:p>
            <w:pPr>
              <w:pStyle w:val="null3"/>
              <w:jc w:val="left"/>
            </w:pPr>
            <w:r>
              <w:rPr/>
              <w:t>根据投标人针对本项目制定的项目实施方案进行评分，方案至少包含施工组织计划、进度计划、实施流程、安装调试方案、质量保证措施内容的，得2分。如方案未包括以上内容的或未提供的，不得分，下列“项目实施方案二”也不得分。</w:t>
            </w:r>
          </w:p>
        </w:tc>
      </w:tr>
      <w:tr>
        <w:tc>
          <w:tcPr>
            <w:tcW w:type="dxa" w:w="922"/>
            <w:gridSpan w:val="2"/>
            <w:vMerge/>
          </w:tcPr>
          <w:p/>
        </w:tc>
        <w:tc>
          <w:tcPr>
            <w:tcW w:type="dxa" w:w="2307"/>
          </w:tcPr>
          <w:p>
            <w:pPr>
              <w:pStyle w:val="null3"/>
              <w:jc w:val="left"/>
            </w:pPr>
            <w:r>
              <w:rPr/>
              <w:t>项目实施方案二 (5.0分)</w:t>
            </w:r>
            <w:r>
              <w:rPr/>
              <w:t>，（等次分值选择：</w:t>
            </w:r>
            <w:r>
              <w:rPr/>
              <w:t>0.0;</w:t>
            </w:r>
            <w:r>
              <w:rPr/>
              <w:t>1.0;</w:t>
            </w:r>
            <w:r>
              <w:rPr/>
              <w:t>3.0;</w:t>
            </w:r>
            <w:r>
              <w:rPr/>
              <w:t>5.0;</w:t>
            </w:r>
            <w:r>
              <w:rPr/>
              <w:t>）</w:t>
            </w:r>
          </w:p>
        </w:tc>
        <w:tc>
          <w:tcPr>
            <w:tcW w:type="dxa" w:w="5076"/>
          </w:tcPr>
          <w:p>
            <w:pPr>
              <w:pStyle w:val="null3"/>
              <w:jc w:val="left"/>
            </w:pPr>
            <w:r>
              <w:rPr/>
              <w:t>方案内容优于采购需求的，得5分；能完全满足采购需求的，得3分；能部分满足采购需求的，得1分；不能满足采购需求的，不得分。</w:t>
            </w:r>
          </w:p>
        </w:tc>
      </w:tr>
      <w:tr>
        <w:tc>
          <w:tcPr>
            <w:tcW w:type="dxa" w:w="922"/>
            <w:gridSpan w:val="2"/>
            <w:vMerge/>
          </w:tcPr>
          <w:p/>
        </w:tc>
        <w:tc>
          <w:tcPr>
            <w:tcW w:type="dxa" w:w="2307"/>
          </w:tcPr>
          <w:p>
            <w:pPr>
              <w:pStyle w:val="null3"/>
              <w:jc w:val="left"/>
            </w:pPr>
            <w:r>
              <w:rPr/>
              <w:t>售后服务方案一 (2.0分)</w:t>
            </w:r>
          </w:p>
        </w:tc>
        <w:tc>
          <w:tcPr>
            <w:tcW w:type="dxa" w:w="5076"/>
          </w:tcPr>
          <w:p>
            <w:pPr>
              <w:pStyle w:val="null3"/>
              <w:jc w:val="left"/>
            </w:pPr>
            <w:r>
              <w:rPr/>
              <w:t>根据投标人针对本项目制定的售后服务方案进行评分，方案至少包含保修期、响应时间、维护方案、售后服务机构设置内容的，得2分。如方案未包括以上内容的或未提供的，不得分，下列“售后服务方案二”也不得分。</w:t>
            </w:r>
          </w:p>
        </w:tc>
      </w:tr>
      <w:tr>
        <w:tc>
          <w:tcPr>
            <w:tcW w:type="dxa" w:w="922"/>
            <w:gridSpan w:val="2"/>
            <w:vMerge/>
          </w:tcPr>
          <w:p/>
        </w:tc>
        <w:tc>
          <w:tcPr>
            <w:tcW w:type="dxa" w:w="2307"/>
          </w:tcPr>
          <w:p>
            <w:pPr>
              <w:pStyle w:val="null3"/>
              <w:jc w:val="left"/>
            </w:pPr>
            <w:r>
              <w:rPr/>
              <w:t>售后服务方案二 (5.0分)</w:t>
            </w:r>
            <w:r>
              <w:rPr/>
              <w:t>，（等次分值选择：</w:t>
            </w:r>
            <w:r>
              <w:rPr/>
              <w:t>0.0;</w:t>
            </w:r>
            <w:r>
              <w:rPr/>
              <w:t>1.0;</w:t>
            </w:r>
            <w:r>
              <w:rPr/>
              <w:t>3.0;</w:t>
            </w:r>
            <w:r>
              <w:rPr/>
              <w:t>5.0;</w:t>
            </w:r>
            <w:r>
              <w:rPr/>
              <w:t>）</w:t>
            </w:r>
          </w:p>
        </w:tc>
        <w:tc>
          <w:tcPr>
            <w:tcW w:type="dxa" w:w="5076"/>
          </w:tcPr>
          <w:p>
            <w:pPr>
              <w:pStyle w:val="null3"/>
              <w:jc w:val="left"/>
            </w:pPr>
            <w:r>
              <w:rPr/>
              <w:t>方案内容优于采购需求的，得5分；能完全满足采购需求的，得3分；能部分满足采购需求的，得1分；不能满足采购需求的，不得分。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(5.0分)</w:t>
            </w:r>
          </w:p>
        </w:tc>
        <w:tc>
          <w:tcPr>
            <w:tcW w:type="dxa" w:w="5076"/>
          </w:tcPr>
          <w:p>
            <w:pPr>
              <w:pStyle w:val="null3"/>
              <w:jc w:val="left"/>
            </w:pPr>
            <w:r>
              <w:rPr/>
              <w:t>投标人自2022年1月1日至今(以合同签订日期为准），投标人承接的同类项目业绩，每提供一份同类业绩得1分，本项最高得5分。 注：投标人须提供项目合同关键页复印件并加盖投标人公章，否则该项业绩视为无效。</w:t>
            </w:r>
          </w:p>
        </w:tc>
      </w:tr>
      <w:tr>
        <w:tc>
          <w:tcPr>
            <w:tcW w:type="dxa" w:w="922"/>
            <w:gridSpan w:val="2"/>
            <w:vMerge/>
          </w:tcPr>
          <w:p/>
        </w:tc>
        <w:tc>
          <w:tcPr>
            <w:tcW w:type="dxa" w:w="2307"/>
          </w:tcPr>
          <w:p>
            <w:pPr>
              <w:pStyle w:val="null3"/>
              <w:jc w:val="left"/>
            </w:pPr>
            <w:r>
              <w:rPr/>
              <w:t>履约评价 (5.0分)</w:t>
            </w:r>
          </w:p>
        </w:tc>
        <w:tc>
          <w:tcPr>
            <w:tcW w:type="dxa" w:w="5076"/>
          </w:tcPr>
          <w:p>
            <w:pPr>
              <w:pStyle w:val="null3"/>
              <w:jc w:val="left"/>
            </w:pPr>
            <w:r>
              <w:rPr/>
              <w:t>投标人提供上述同类项目业绩的用户单位出具的满意度评价，评价情况至少须为“满意或类似好评”的方可计分： 每提供一项得1分，最高5分，无得0分。 注：①同一客户或同一项目提供多项用户满意度评价的，按一项计算； ②须与投标人上述提供的同类项目业绩经验的用户单位一致； ③用户满意度评价须经用户单位盖章，评价情况至少须为满意或类似好评的方可计分。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产品来源保证 (2.0分)</w:t>
            </w:r>
          </w:p>
        </w:tc>
        <w:tc>
          <w:tcPr>
            <w:tcW w:type="dxa" w:w="5076"/>
          </w:tcPr>
          <w:p>
            <w:pPr>
              <w:pStyle w:val="null3"/>
              <w:jc w:val="left"/>
            </w:pPr>
            <w:r>
              <w:rPr/>
              <w:t>投标人提供 4KVR场景管理器、VR场景管理器软件和智慧黑板 设备授权书，得2分；每缺一项扣1分。 注：如投标人为非制造商的，须提交设备制造商出具的授权书；如投标人为制造商的，需出具声明函不提供不得分。</w:t>
            </w:r>
          </w:p>
        </w:tc>
      </w:tr>
      <w:tr>
        <w:tc>
          <w:tcPr>
            <w:tcW w:type="dxa" w:w="922"/>
            <w:gridSpan w:val="2"/>
            <w:vMerge/>
          </w:tcPr>
          <w:p/>
        </w:tc>
        <w:tc>
          <w:tcPr>
            <w:tcW w:type="dxa" w:w="2307"/>
          </w:tcPr>
          <w:p>
            <w:pPr>
              <w:pStyle w:val="null3"/>
              <w:jc w:val="left"/>
            </w:pPr>
            <w:r>
              <w:rPr/>
              <w:t>拟任本项目技术负责人情况 (8.0分)</w:t>
            </w:r>
          </w:p>
        </w:tc>
        <w:tc>
          <w:tcPr>
            <w:tcW w:type="dxa" w:w="5076"/>
          </w:tcPr>
          <w:p>
            <w:pPr>
              <w:pStyle w:val="null3"/>
              <w:jc w:val="left"/>
            </w:pPr>
            <w:r>
              <w:rPr/>
              <w:t>承担本项目的技术负责团队须具备以下资质证书及水平： 1.响应供应商拟投入本项目的服务人员为6人或以上的计算机及纺织服装相关专业人员，其中至少有 2 人持有PMP项目管理证书的，得8分。 2.响应供应商拟投入本项目的服务人员为3-4人的计算机及纺织服装相关专业人员，其中至少有1人持有PMP项目管理证书的，得4分。 3.响应供应商拟投入本项目的服务人员为1-2人的计算机及纺织服装相关专业人员，得1分。 注：拟派人员需提供资质证明材料扫描件及投标截止日之前六个月以内任意月份的《投保单》或《社会保险参保人员证明》等，无提供不得分。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7"/>
        </w:rPr>
        <w:t>由甲方按下列程序在</w:t>
      </w:r>
      <w:r>
        <w:rPr>
          <w:sz w:val="27"/>
          <w:u w:val="single"/>
        </w:rPr>
        <w:t xml:space="preserve">        </w:t>
      </w:r>
      <w:r>
        <w:rPr>
          <w:sz w:val="27"/>
        </w:rPr>
        <w:t>内付款：</w:t>
      </w:r>
    </w:p>
    <w:p>
      <w:pPr>
        <w:pStyle w:val="null3"/>
        <w:spacing w:before="0" w:after="0" w:lineRule="auto" w:line="360"/>
        <w:ind w:left="0" w:right="0"/>
        <w:jc w:val="both"/>
      </w:pPr>
      <w:r>
        <w:rPr>
          <w:sz w:val="27"/>
        </w:rPr>
        <w:t>1.</w:t>
      </w:r>
      <w:r>
        <w:rPr>
          <w:sz w:val="27"/>
        </w:rPr>
        <w:t>预付款：签订合同后，支付合同总价的</w:t>
      </w:r>
      <w:r>
        <w:rPr>
          <w:sz w:val="27"/>
          <w:u w:val="single"/>
        </w:rPr>
        <w:t xml:space="preserve">      </w:t>
      </w:r>
      <w:r>
        <w:rPr>
          <w:sz w:val="27"/>
        </w:rPr>
        <w:t>%。</w:t>
      </w:r>
    </w:p>
    <w:p>
      <w:pPr>
        <w:pStyle w:val="null3"/>
        <w:spacing w:before="0" w:after="0" w:lineRule="auto" w:line="360"/>
        <w:ind w:left="0" w:right="0"/>
        <w:jc w:val="both"/>
      </w:pPr>
      <w:r>
        <w:rPr>
          <w:sz w:val="27"/>
        </w:rPr>
        <w:t>2.</w:t>
      </w:r>
      <w:r>
        <w:rPr>
          <w:sz w:val="27"/>
        </w:rPr>
        <w:t>设备安装调试结束，提交全部报告材料，调试完成并验收合格后，支付至合同金额的</w:t>
      </w:r>
      <w:r>
        <w:rPr>
          <w:sz w:val="27"/>
          <w:u w:val="single"/>
        </w:rPr>
        <w:t xml:space="preserve">      </w:t>
      </w:r>
      <w:r>
        <w:rPr>
          <w:sz w:val="27"/>
        </w:rPr>
        <w:t>%，同时无息退还乙方的合同履约保证金。</w:t>
      </w:r>
    </w:p>
    <w:p>
      <w:pPr>
        <w:pStyle w:val="null3"/>
        <w:spacing w:before="0" w:after="0" w:lineRule="auto" w:line="360"/>
        <w:ind w:left="0" w:right="0"/>
        <w:jc w:val="both"/>
      </w:pPr>
      <w:r>
        <w:rPr>
          <w:sz w:val="27"/>
        </w:rPr>
        <w:t>3.</w:t>
      </w:r>
      <w:r>
        <w:rPr>
          <w:sz w:val="27"/>
        </w:rPr>
        <w:t>从验收合格之日起，正常使用</w:t>
      </w:r>
      <w:r>
        <w:rPr>
          <w:sz w:val="27"/>
          <w:u w:val="single"/>
        </w:rPr>
        <w:t xml:space="preserve">     </w:t>
      </w:r>
      <w:r>
        <w:rPr>
          <w:sz w:val="27"/>
        </w:rPr>
        <w:t>个月后，支付合同总价的</w:t>
      </w:r>
      <w:r>
        <w:rPr>
          <w:sz w:val="27"/>
          <w:u w:val="single"/>
        </w:rPr>
        <w:t xml:space="preserve">    </w:t>
      </w:r>
      <w:r>
        <w:rPr>
          <w:sz w:val="27"/>
        </w:rPr>
        <w:t>％。</w:t>
      </w:r>
    </w:p>
    <w:p>
      <w:pPr>
        <w:pStyle w:val="null3"/>
        <w:spacing w:before="0" w:after="0" w:lineRule="auto" w:line="360"/>
        <w:ind w:left="0" w:right="0"/>
        <w:jc w:val="both"/>
      </w:pPr>
      <w:r>
        <w:rPr>
          <w:sz w:val="27"/>
        </w:rPr>
        <w:t xml:space="preserve">4.   </w:t>
      </w:r>
      <w:r>
        <w:rPr>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对甲方的服务通知，乙方在接报后1小时内响应，4小时内到达现场，48小时内处理完毕。若在48小时内仍未能有效解决，乙方须免费提供相应的设备予甲方临时使用。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440101-2024-14439</w:t>
      </w:r>
    </w:p>
    <w:p>
      <w:pPr>
        <w:pStyle w:val="null3"/>
        <w:jc w:val="center"/>
        <w:outlineLvl w:val="3"/>
      </w:pPr>
      <w:r>
        <w:rPr>
          <w:sz w:val="24"/>
          <w:b/>
        </w:rPr>
        <w:t>采购项目编号：</w:t>
      </w:r>
      <w:r>
        <w:rPr>
          <w:sz w:val="24"/>
          <w:b/>
        </w:rPr>
        <w:t>GDHXFG2406201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广东和信招标代理有限公司</w:t>
      </w:r>
    </w:p>
    <w:p>
      <w:pPr>
        <w:pStyle w:val="null3"/>
        <w:ind w:firstLine="480"/>
      </w:pPr>
      <w:r>
        <w:rPr/>
        <w:t xml:space="preserve"> 你方组织的</w:t>
      </w:r>
      <w:r>
        <w:rPr>
          <w:u w:val="single"/>
        </w:rPr>
        <w:t>“</w:t>
      </w:r>
      <w:r>
        <w:rPr>
          <w:u w:val="single"/>
        </w:rPr>
        <w:t>花都校区虚拟仿真综合实训室设备采购项目</w:t>
      </w:r>
      <w:r>
        <w:rPr>
          <w:u w:val="single"/>
        </w:rPr>
        <w:t>”</w:t>
      </w:r>
      <w:r>
        <w:rPr/>
        <w:t>项目的招标[采购项目编号为：</w:t>
      </w:r>
      <w:r>
        <w:rPr>
          <w:u w:val="single"/>
        </w:rPr>
        <w:t>GDHXFG2406201</w:t>
      </w:r>
      <w:r>
        <w:rPr/>
        <w:t>]，我方愿参与投标。</w:t>
      </w:r>
    </w:p>
    <w:p>
      <w:pPr>
        <w:pStyle w:val="null3"/>
        <w:ind w:firstLine="480"/>
      </w:pPr>
      <w:r>
        <w:rPr/>
        <w:t>我方确认收到贵方提供的</w:t>
      </w:r>
      <w:r>
        <w:rPr>
          <w:u w:val="single"/>
        </w:rPr>
        <w:t>“</w:t>
      </w:r>
      <w:r>
        <w:rPr>
          <w:u w:val="single"/>
        </w:rPr>
        <w:t>花都校区虚拟仿真综合实训室设备采购项目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广东和信招标代理有限公司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花都校区虚拟仿真综合实训室设备采购项目</w:t>
      </w:r>
      <w:r>
        <w:rPr/>
        <w:t>”项目采购[采购项目编号为</w:t>
      </w:r>
      <w:r>
        <w:rPr/>
        <w:t>GDHXFG2406201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广州市纺织服装职业学校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广东和信招标代理有限公司</w:t>
      </w:r>
    </w:p>
    <w:p>
      <w:pPr>
        <w:pStyle w:val="null3"/>
        <w:ind w:firstLine="480"/>
      </w:pPr>
      <w:r>
        <w:rPr/>
        <w:t xml:space="preserve"> 如果我方在贵采购代理机构组织的</w:t>
      </w:r>
      <w:r>
        <w:rPr/>
        <w:t>花都校区虚拟仿真综合实训室设备采购项目</w:t>
      </w:r>
      <w:r>
        <w:rPr/>
        <w:t>招标中获中标（采购项目编号：</w:t>
      </w:r>
      <w:r>
        <w:rPr/>
        <w:t>GDHXFG2406201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广东和信招标代理有限公司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